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5F" w:rsidRPr="00445A6A" w:rsidRDefault="00F1285F" w:rsidP="00F1285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F1285F" w:rsidRPr="00445A6A" w:rsidRDefault="00F1285F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85F" w:rsidRPr="00445A6A" w:rsidRDefault="00F1285F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F1285F" w:rsidRPr="00445A6A" w:rsidRDefault="00F1285F" w:rsidP="00F1285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5F4B06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«13» мая </w:t>
      </w:r>
      <w:r w:rsidR="00F1285F" w:rsidRPr="00F1285F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  <w:r w:rsidR="00F1285F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                                                                      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22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205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6096"/>
        <w:gridCol w:w="4109"/>
      </w:tblGrid>
      <w:tr w:rsidR="00F1285F" w:rsidRPr="00F1285F" w:rsidTr="005F4B06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5F4B06" w:rsidP="00B903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</w:t>
            </w:r>
            <w:r w:rsidR="00F1285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административного регламента   предоставления    муниципальной услуги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="00F1285F" w:rsidRPr="00F12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F1285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B9038E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или государственная собственность на который не разграничена</w:t>
            </w:r>
            <w:r w:rsidR="00F1285F" w:rsidRPr="00F128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1285F" w:rsidRPr="005F4B06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1285F" w:rsidRPr="005F4B06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 основании письма начальника департамента развития электронного правительства от 24.03.2023 г. №12-2-04/44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администрация Холоднянского сельского поселения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я е т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новой редакции (прилагается).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Холоднянского сельского поселения муниципального района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F128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12.05.2015 года № 25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предоставление муниципальной услуги </w:t>
      </w:r>
      <w:r w:rsidRPr="00F1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1285F">
        <w:rPr>
          <w:rFonts w:ascii="Times New Roman" w:hAnsi="Times New Roman" w:cs="Times New Roman"/>
          <w:sz w:val="28"/>
          <w:szCs w:val="28"/>
        </w:rPr>
        <w:t>».</w:t>
      </w:r>
    </w:p>
    <w:p w:rsidR="00F1285F" w:rsidRPr="00F1285F" w:rsidRDefault="00F1285F" w:rsidP="00F1285F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 w:rsidRPr="00F1285F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на официальном сайте администрации Холоднянского сельского  поселения муниципального района </w:t>
      </w:r>
      <w:r w:rsidRPr="00F1285F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F1285F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Pr="00F1285F">
        <w:rPr>
          <w:rStyle w:val="0pt"/>
          <w:sz w:val="28"/>
          <w:szCs w:val="28"/>
        </w:rPr>
        <w:t>https://</w:t>
      </w:r>
      <w:proofErr w:type="spellStart"/>
      <w:r w:rsidRPr="00F1285F">
        <w:rPr>
          <w:rStyle w:val="0pt"/>
          <w:sz w:val="28"/>
          <w:szCs w:val="28"/>
          <w:lang w:val="en-US"/>
        </w:rPr>
        <w:t>xolodnyanskoe</w:t>
      </w:r>
      <w:proofErr w:type="spellEnd"/>
      <w:r w:rsidRPr="00F1285F">
        <w:rPr>
          <w:rStyle w:val="0pt"/>
          <w:sz w:val="28"/>
          <w:szCs w:val="28"/>
        </w:rPr>
        <w:t>-r31.gosweb.gosuslugi.ru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Холоднянского сельского поселения Прохоровского района и распространяется на ранее возникшие отношения.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Холоднянского сельского поселения                                                 Н.В. Чуб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4B06" w:rsidRPr="00F1285F" w:rsidRDefault="005F4B06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Административный регламент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предоставления муниципальной услуги </w:t>
      </w:r>
      <w:r w:rsidRPr="00F128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1285F">
        <w:rPr>
          <w:rFonts w:ascii="Times New Roman CYR" w:hAnsi="Times New Roman CYR" w:cs="Times New Roman CYR"/>
          <w:b/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F1285F" w:rsidRDefault="00F1285F" w:rsidP="00F1285F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административного регламента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Настоящий Административный регламент предоставления муниципальной  услуги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F1285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разработан в целях повышения качества и доступности предоставления муниципальной  услуги, определяет стандарт, сроки и последовательность действий (административных процедур) при осуществлении полномочий по предварительному согласованию предоставления земельного участка.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собственность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которые не разграничена, полномочия по предоставлению которых переданы в порядке, установленном действующим законодательством Российской Федерации, органу местного самоуправления.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качестве заявителей могут выступать </w:t>
      </w:r>
      <w:r>
        <w:rPr>
          <w:rFonts w:ascii="Times New Roman CYR" w:hAnsi="Times New Roman CYR" w:cs="Times New Roman CYR"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(далее – Заявитель).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Интересы заявителей, указанных в </w:t>
      </w:r>
      <w:hyperlink w:anchor="Par57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1.2.1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Регламента, могут представлять лица, обладающие соответствующими полномочиями (далее – представитель).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 за предоставлением которого обратился заявитель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1.3.3</w:t>
      </w:r>
      <w:r w:rsidRPr="00F1285F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государственную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285F" w:rsidRDefault="00F1285F" w:rsidP="00F12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lastRenderedPageBreak/>
        <w:t>Стандарт предоставления муниципальной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Полномочия по предоставлению Услуги осуществляются администрацией Прохоровского района, в лице комитета имущественных, земельных отношений и правового обеспечения.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2.2.3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предоставлении Услуги принимают участие многофункциональные центры предоставления государственных и муниципальных услуг (далее – МФЦ)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color w:val="000000"/>
          <w:sz w:val="26"/>
          <w:szCs w:val="26"/>
        </w:rPr>
        <w:t>2.2.4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Результат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>
        <w:rPr>
          <w:rFonts w:ascii="Times New Roman CYR" w:hAnsi="Times New Roman CYR" w:cs="Times New Roman CYR"/>
          <w:sz w:val="26"/>
          <w:szCs w:val="26"/>
        </w:rPr>
        <w:t>решение о предварительном согласовании предоставления земельного участка; решение об отказе в предварительном согласовании предоставления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предоставлении Услуги оформляется по форме согласно Приложению № 1 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Факт получения заявителем результата предоставления муниципальной услуги фиксируется в журнале регистрации ответных писем администрации Прохоровского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2.3.6.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можно получить следующими способами: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</w:t>
      </w:r>
      <w:r>
        <w:rPr>
          <w:rFonts w:ascii="Times New Roman CYR" w:hAnsi="Times New Roman CYR" w:cs="Times New Roman CYR"/>
          <w:sz w:val="26"/>
          <w:szCs w:val="26"/>
        </w:rPr>
        <w:t xml:space="preserve">в личном кабинете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через МФЦ, </w:t>
      </w:r>
      <w:r>
        <w:rPr>
          <w:rFonts w:ascii="Times New Roman CYR" w:hAnsi="Times New Roman CYR" w:cs="Times New Roman CYR"/>
          <w:sz w:val="26"/>
          <w:szCs w:val="26"/>
        </w:rPr>
        <w:t>а также в соответствующем структурном подразделении администрации Прохоровского района при обращении заявителя лично, посредством электронной почты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Максимальный срок предоставления Услуги со дня регистрации заявления и документов, необходимых для предоставления Услуги,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если иные сроки не предусмотрены законодательством Российской Федерации и/или Белгородской области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20 рабочих дней;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20 рабочих дней;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20 рабочих дней.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4B06" w:rsidRPr="00F1285F" w:rsidRDefault="005F4B06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lastRenderedPageBreak/>
        <w:t>2.5.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Правовые основания предоставления Услуги</w:t>
      </w:r>
    </w:p>
    <w:p w:rsidR="00ED25C4" w:rsidRPr="00827118" w:rsidRDefault="00F1285F" w:rsidP="00ED25C4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 w:rsidRPr="00F1285F">
        <w:rPr>
          <w:color w:val="000000"/>
          <w:sz w:val="26"/>
          <w:szCs w:val="26"/>
        </w:rPr>
        <w:t xml:space="preserve">2.5.1.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>
        <w:rPr>
          <w:rFonts w:ascii="Times New Roman CYR" w:hAnsi="Times New Roman CYR" w:cs="Times New Roman CYR"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</w:t>
      </w:r>
      <w:r w:rsidRPr="00F1285F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</w:t>
      </w:r>
      <w:r w:rsidRPr="00F1285F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на ЕПГУ,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государственной информационной системе </w:t>
      </w:r>
      <w:r w:rsidRPr="00F1285F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 (далее</w:t>
      </w:r>
      <w:r>
        <w:rPr>
          <w:sz w:val="26"/>
          <w:szCs w:val="26"/>
          <w:lang w:val="en-US"/>
        </w:rPr>
        <w:t> </w:t>
      </w:r>
      <w:r w:rsidRPr="00F1285F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ФРГУ, федеральный реестр), а также на официальном сайте Уполномоченного органа </w:t>
      </w:r>
      <w:r w:rsidR="00ED25C4" w:rsidRPr="00827118">
        <w:rPr>
          <w:rStyle w:val="0pt"/>
          <w:sz w:val="28"/>
          <w:szCs w:val="28"/>
        </w:rPr>
        <w:t>https://</w:t>
      </w:r>
      <w:proofErr w:type="spellStart"/>
      <w:r w:rsidR="00ED25C4" w:rsidRPr="00827118">
        <w:rPr>
          <w:rStyle w:val="0pt"/>
          <w:sz w:val="28"/>
          <w:szCs w:val="28"/>
          <w:lang w:val="en-US"/>
        </w:rPr>
        <w:t>xolodnyanskoe</w:t>
      </w:r>
      <w:proofErr w:type="spellEnd"/>
      <w:r w:rsidR="00ED25C4" w:rsidRPr="00827118">
        <w:rPr>
          <w:rStyle w:val="0pt"/>
          <w:sz w:val="28"/>
          <w:szCs w:val="28"/>
        </w:rPr>
        <w:t>-r31.gosweb.gosuslugi.ru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необходимых для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заявление о предоставлении Услуги по форме согласно Приложению № 3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к настоящему Административному регламенту;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без необходимости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дополнительной подачи заявления в какой-либо иной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подтверждении учетной записи в Единой системе идентификац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ау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системы межведомственного электронного взаимодействия.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Заявление о предоставлении Услуги подается по выбору заявителя следующими способами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законного (уполномоченного) представителя;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ЕГПУ.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5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Росреестра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случае подачи заявления юридическим </w:t>
      </w:r>
      <w:r>
        <w:rPr>
          <w:rFonts w:ascii="Times New Roman CYR" w:hAnsi="Times New Roman CYR" w:cs="Times New Roman CYR"/>
          <w:sz w:val="26"/>
          <w:szCs w:val="26"/>
        </w:rPr>
        <w:t>лицом;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Требования к предоставлению документов, необходимых для оказания Услуги определены положениями ст. 39.15 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заявления может быть оформлен машинописным способом.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возврата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заявление заявителю о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для возврата заявления заявителю и документов, необходимых для предоставления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2.7.1.1. </w:t>
      </w:r>
      <w:r>
        <w:rPr>
          <w:rFonts w:ascii="Times New Roman CYR" w:hAnsi="Times New Roman CYR" w:cs="Times New Roman CYR"/>
          <w:sz w:val="26"/>
          <w:szCs w:val="26"/>
        </w:rPr>
        <w:t>В заявлении о предварительном согласовании предоставления земельного участка не указано: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заявление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от 13.07.2015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>»;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реестр недвижимости;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 предоставления земельного участка без проведения торгов из числа предусмотренных </w:t>
      </w:r>
      <w:hyperlink r:id="rId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2 статьи 39.3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7" w:history="1">
        <w:r w:rsidRPr="00F1285F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статьей 39.5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8" w:history="1">
        <w:r w:rsidRPr="00F1285F">
          <w:rPr>
            <w:rFonts w:ascii="Times New Roman" w:hAnsi="Times New Roman" w:cs="Times New Roman"/>
            <w:color w:val="000000"/>
            <w:sz w:val="26"/>
            <w:szCs w:val="26"/>
            <w:u w:val="single"/>
          </w:rPr>
          <w:t>пунктом 2 статьи 39.6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или </w:t>
      </w:r>
      <w:hyperlink r:id="rId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2 статьи 39.10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цель использования земельного участка;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жд в сл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реквизиты решения об утверждении </w:t>
      </w:r>
      <w:r>
        <w:rPr>
          <w:rFonts w:ascii="Times New Roman CYR" w:hAnsi="Times New Roman CYR" w:cs="Times New Roman CYR"/>
          <w:sz w:val="26"/>
          <w:szCs w:val="26"/>
        </w:rPr>
        <w:t xml:space="preserve">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указанными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документом и (или) проектом;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почтовый адрес и (или) адрес электронной почты для связи с заявителем.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2.7.1.2. </w:t>
      </w:r>
      <w:r>
        <w:rPr>
          <w:rFonts w:ascii="Times New Roman CYR" w:hAnsi="Times New Roman CYR" w:cs="Times New Roman CYR"/>
          <w:sz w:val="26"/>
          <w:szCs w:val="26"/>
        </w:rPr>
        <w:t xml:space="preserve">К заявлению не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приложены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 предусмотренные </w:t>
      </w:r>
      <w:hyperlink r:id="rId1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установленным уполномоченным Правительством Российской Федерации федеральным органом исполнительной власти, за исключением документов</w:t>
      </w:r>
      <w:r>
        <w:rPr>
          <w:rFonts w:ascii="Times New Roman CYR" w:hAnsi="Times New Roman CYR" w:cs="Times New Roman CYR"/>
          <w:sz w:val="26"/>
          <w:szCs w:val="26"/>
        </w:rPr>
        <w:t>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2.7.2. </w:t>
      </w:r>
      <w:r>
        <w:rPr>
          <w:rFonts w:ascii="Times New Roman CYR" w:hAnsi="Times New Roman CYR" w:cs="Times New Roman CYR"/>
          <w:sz w:val="26"/>
          <w:szCs w:val="26"/>
        </w:rPr>
        <w:t xml:space="preserve">Перечень для возврата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заявления заявителю о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возврате заявления заявителю подписывается уполномоченным должностным лицом и выдается (направляется) заявителю с указанием причин не позднее семи рабочих дней </w:t>
      </w:r>
      <w:r>
        <w:rPr>
          <w:rFonts w:ascii="Times New Roman CYR" w:hAnsi="Times New Roman CYR" w:cs="Times New Roman CYR"/>
          <w:sz w:val="26"/>
          <w:szCs w:val="26"/>
        </w:rPr>
        <w:t>со дня поступления заявления о предварительном согласовании предоставления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2.7.4.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возврате заявления заявителю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Услуги или отказа в предоставлении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sz w:val="26"/>
          <w:szCs w:val="26"/>
        </w:rPr>
        <w:t>Оснований для приостановления предоставления муниципальной услуги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приостановления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предоставления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утверждена по основаниям, указанным в </w:t>
      </w:r>
      <w:hyperlink r:id="rId1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1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1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13.07.2015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1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оснований для отказа в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трех рабочих дней с момента принятия решения об отказе в предоставлении Услуги.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при предоставлении Услуги, и способы ее взимания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регистрации запроса заявителя о предоставлении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личном обращении заявителя в администрацию 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 запросом о предоставлении Услуги должностным лицом, ответственным за приём документов  проводится: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проверка документов, указанных в </w:t>
      </w:r>
      <w:hyperlink r:id="rId2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пунктах 2.6.1 – 2.6.2 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 регламента, - составляет 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 в министерстве имущественных и земельных отношений Белгородской области - составляет не более 15 минут.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администрацию Прохоровского района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случае поступления запроса в администрацию Прохоровского района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2.12.4.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Помещения для приема заявителей: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туалетом, предназначенным для инвалидов;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должны быть доступны для инвалидов в соответствии с </w:t>
      </w:r>
      <w:hyperlink r:id="rId21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законодательством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Российской Федерации о социальной защите инвалидов.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беспрепятственного входа в объекты и выхода из них;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и, при необходимости, с помощью работников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самостоятельного передвижения по территории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 услуги, либо, когда это невозможно, ее предоставление по месту жительства инвалида или в дистанционном режиме.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Рабочее место каждого должностного лица должно быть оборудовано персональным компьютером с возможностью доступа к необходимым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информационным базам данных, сети Интернет, печатающим и сканирующим устройствам.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2.12.7.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администрации 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а также на ЕПГУ размещается следующая информация: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Административного регламента;</w:t>
      </w:r>
    </w:p>
    <w:p w:rsidR="00F1285F" w:rsidRDefault="00F1285F" w:rsidP="00F1285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время приема заявителей;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F1285F" w:rsidRDefault="00F1285F" w:rsidP="00F1285F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информирования о ходе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Показателями доступности и качества предоставления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доступность информации о предоставлении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с использованием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в) соблюдение сроков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(или) действия (бездействие) должностных лиц администрации 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предоставления муниципальной услуги и на некорректное, невнимательное отношение должностных администрации </w:t>
      </w:r>
      <w:r w:rsidR="00ED25C4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заявителям;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е) предоставление возможности получения Услуги в 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ж) время ожидания в очереди при подаче запроса - 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не может превышать </w:t>
      </w:r>
      <w:r>
        <w:rPr>
          <w:rFonts w:ascii="Times New Roman CYR" w:hAnsi="Times New Roman CYR" w:cs="Times New Roman CYR"/>
          <w:sz w:val="26"/>
          <w:szCs w:val="26"/>
        </w:rPr>
        <w:t>8 (восьми) часов (1 (одного) рабочего дня)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л) количество взаимодействий заявителя с должностными лицами администрации Прохоровского района при получении Услуги и их продолжительность;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н) своевременный прием и регистрация запроса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о) удовлетворенность заявителей качеством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законных интересов заявителей.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Иные требования к предоставлению Услуги, в том числе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особенности предоставления Услуги в электронной форме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Услуги, необходимые и обязательные для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2.14.1.1.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Выдача проектной документации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объекта.</w:t>
      </w:r>
    </w:p>
    <w:p w:rsidR="00F1285F" w:rsidRDefault="00F1285F" w:rsidP="00F1285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2.14.2.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1285F" w:rsidRDefault="00F1285F" w:rsidP="00F1285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Оплата работ по подготовке проектной документации лесных участков осуществляется на договорной основе.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2.14.3.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предоставления Услуги используются следующие информационные системы: федеральная государственная информационная система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Федеральный реестр государственных услуг (функций)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РПГУ, федеральная государственная информационная система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Досудебное обжалование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Состав, последовательность и сроки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выполнения административных процедур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предварительном согласовании предоставления земельного участка: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когда заявителем является физическое лицо;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когда заявителем является юридическое лицо;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когда заявителем является индивидуальный предприниматель.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решение об исправлении допущенных опечаток и (или) ошибок в выданных в результате предоставления Услуги документах.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>4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настоящему Административному регламенту.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1А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proofErr w:type="gramStart"/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случае, когда заявителем является физическое лицо включает в себя следующие административные процедуры: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22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Росреестра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отношении земельных участков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23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 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3.3.2.6.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3.3.4.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4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2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6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28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2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3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3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32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1Б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proofErr w:type="gramStart"/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случае, когда заявителем является юридическое лицо включает в себя следующие административные процедуры: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3.4.1.2.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F1285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sz w:val="26"/>
          <w:szCs w:val="26"/>
        </w:rPr>
        <w:t xml:space="preserve">к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33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утверждённым Приказом Росреестра от 02 сентября 2020 года №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/0321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подготовленный садоводческим или огородническим некоммерческим товариществом реестр членов такого товарищества </w:t>
      </w:r>
      <w:r>
        <w:rPr>
          <w:rFonts w:ascii="Times New Roman CYR" w:hAnsi="Times New Roman CYR" w:cs="Times New Roman CYR"/>
          <w:sz w:val="26"/>
          <w:szCs w:val="26"/>
        </w:rPr>
        <w:t>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случае подачи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юридическим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либо места нахождения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34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3.4.2.2.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недвижимости и (или) Государственного фонда данных, полученных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3.4.2.6.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3.4.3.1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3.4.3.2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>3.4.4.1.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3.4.4.2.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35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3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37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3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4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41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4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43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3.4.4.3.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3.4.1.2.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3.4.4.2 подраздела 3.4.4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3.4.5.4.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3.5.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1В 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 предварительном согласовании предоставления земельного участка</w:t>
      </w:r>
      <w:proofErr w:type="gramStart"/>
      <w:r w:rsidRPr="00F1285F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случае, когда заявителем является индивидуальный предприниматель включает в себя следующие административные процедуры: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3.5.1.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и (или) информации, необходимых для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3.5.1.2.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удостоверяющий личность заявителя, представителя (паспорт).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44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перечнем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Согласование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департамента лесного хозяйства министерства природопользования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электронная подпись, вид которой предусмотрен законодательством Российской Федерации).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 имущественных и земельных отношений Белгородской области;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не предусматривается.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F1285F" w:rsidRDefault="00F1285F" w:rsidP="00F1285F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3.5.2.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45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3.5.1 раздела III настоящего Административного регламента, которые он в соответствии с требованиями Закона № 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из Единого государственного реестра юридических лиц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Министерством природопользования Белгородской области,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при согласовании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3.5.2.6.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3.5.3.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3.5.3.1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 CYR" w:hAnsi="Times New Roman CYR" w:cs="Times New Roman CYR"/>
          <w:sz w:val="26"/>
          <w:szCs w:val="26"/>
        </w:rPr>
        <w:t xml:space="preserve">на момент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участков, образование которых предусмотрено этими схемами, частично или полностью совпадает.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3.5.3.2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Принятие решения о предоставлении (об отказе в предоставлении)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3.5.4.2.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46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пункте 16 статьи 11.10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4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48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13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49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14.1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50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19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, </w:t>
      </w:r>
      <w:hyperlink r:id="rId51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22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и </w:t>
      </w:r>
      <w:hyperlink r:id="rId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земельный участок, границы которого подлежат уточнению в соответствии с Федеральным законом от 13 июля 2015 г. № 218-ФЗ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 государственной регистрации недвижимости</w:t>
      </w:r>
      <w:r w:rsidRPr="00F1285F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не может быть предоставлен заявителю по основаниям, указанным в </w:t>
      </w:r>
      <w:hyperlink r:id="rId53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подпунктах 1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- </w:t>
      </w:r>
      <w:hyperlink r:id="rId54" w:history="1">
        <w:r w:rsidRPr="00F1285F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23 статьи 39.16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Земельного кодекса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3.5.4.3.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3.5.1.2.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3.5.1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3.5.4.2 подраздела 3.5.4 раздела III 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lastRenderedPageBreak/>
        <w:t>3.5.4.5.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3.5.5.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3.5.5.4.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>3.6.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№ 2. Исправление допущенных опечаток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Услуги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документах и созданных реестровых записях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3.6.1.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созданных реестровых записях;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3.6.2.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 и созданных реестровых записях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приложению №</w:t>
        </w:r>
        <w:r>
          <w:rPr>
            <w:rFonts w:ascii="Times New Roman" w:hAnsi="Times New Roman" w:cs="Times New Roman"/>
            <w:color w:val="000000"/>
            <w:sz w:val="26"/>
            <w:szCs w:val="26"/>
            <w:u w:val="single"/>
            <w:lang w:val="en-US"/>
          </w:rPr>
          <w:t> 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идентифицирующий Заявителя (паспорт);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документ, подтверждающий полномочия представителя Заявителя (доверенность);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копию документа, в отношении которого требуется исправление опечаток и (или) ошибок;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обосновывающие необходимость исправления допущенных опечаток и (или) ошибок (при наличии).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Способами установления личности (идентификации) заявителя (представителя заявителя) являются предъявление заявителем документа, удостоверяющего личность, при подаче заявления (запроса) посредством ЕПГУ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электронная подпись, вид которой предусмотрен законодательством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Основаниями для отказа в приеме документов у заявителя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некорректно указанные сведения о заявителе;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некорректно указанные реквизиты документа, в отношении которого,               по мнению заявителя, необходимо внесение исправлений.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и органы, участвующие в приеме запроса о предоставлении Услуги: администрация Прохоровского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3.6.2.5.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Прием заявления и документов, необходимых </w:t>
      </w:r>
      <w:r>
        <w:rPr>
          <w:rFonts w:ascii="Times New Roman CYR" w:hAnsi="Times New Roman CYR" w:cs="Times New Roman CYR"/>
          <w:sz w:val="26"/>
          <w:szCs w:val="26"/>
        </w:rPr>
        <w:t>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(один) рабочий день.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3.6.3.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3.6.3.2.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отсутствие ошибок в документе, выданном в результате предоставления Услуги;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3.6.3.3.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представление полного комплекта документов, указанных в пункте 3.6.2.1 подраздела 3.6.2 раздела III настоящего Административного регламента;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>
        <w:rPr>
          <w:rFonts w:ascii="Times New Roman CYR" w:hAnsi="Times New Roman CYR" w:cs="Times New Roman CYR"/>
          <w:sz w:val="26"/>
          <w:szCs w:val="26"/>
        </w:rPr>
        <w:t>10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>
        <w:rPr>
          <w:rFonts w:ascii="Times New Roman CYR" w:hAnsi="Times New Roman CYR" w:cs="Times New Roman CYR"/>
          <w:sz w:val="26"/>
          <w:szCs w:val="26"/>
        </w:rPr>
        <w:t xml:space="preserve">в том числе в виде электронного документа, который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направляется заявителю посредством электронной почты или посредством почтового отправления.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>
        <w:rPr>
          <w:rFonts w:ascii="Times New Roman CYR" w:hAnsi="Times New Roman CYR" w:cs="Times New Roman CYR"/>
          <w:sz w:val="26"/>
          <w:szCs w:val="26"/>
        </w:rPr>
        <w:t>3 (трех)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и исчисляется со дня принятия решения о предоставлении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color w:val="000000"/>
          <w:sz w:val="26"/>
          <w:szCs w:val="26"/>
        </w:rPr>
        <w:t>3.6.4.4.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F1285F" w:rsidRDefault="00F1285F" w:rsidP="00F1285F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министерством имущественных и земельных отношений Белгородской области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основании индивидуальных правовых актов (приказов)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администрации Прохоровского района.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>Плановые проверки осуществляются на основании полугодовых</w:t>
      </w:r>
      <w:r>
        <w:rPr>
          <w:rFonts w:ascii="Times New Roman CYR" w:hAnsi="Times New Roman CYR" w:cs="Times New Roman CYR"/>
          <w:sz w:val="26"/>
          <w:szCs w:val="26"/>
        </w:rPr>
        <w:br/>
        <w:t>или годовых планов работы</w:t>
      </w:r>
      <w:r>
        <w:rPr>
          <w:rFonts w:ascii="Times New Roman CYR" w:hAnsi="Times New Roman CYR" w:cs="Times New Roman CYR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proofErr w:type="gramStart"/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администрацию 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обращений граждан и организаций, связанных с нарушениями при предоставлении муниципальной  услуги.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 CYR" w:hAnsi="Times New Roman CYR" w:cs="Times New Roman CYR"/>
          <w:sz w:val="26"/>
          <w:szCs w:val="26"/>
        </w:rPr>
        <w:br/>
        <w:t>в соответствии с законодательством Российской Федерации.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административного регламента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администрацию 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sz w:val="26"/>
          <w:szCs w:val="26"/>
        </w:rPr>
        <w:t xml:space="preserve">, а также путем обжалования действий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F1285F">
        <w:rPr>
          <w:rFonts w:ascii="Times New Roman" w:hAnsi="Times New Roman" w:cs="Times New Roman"/>
          <w:b/>
          <w:bCs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ФЗ, а также их должностных лиц, государственных (муниципальных) служащих, работников.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порядке досудебного (внесудебного) обжалования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5.1.1.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>
        <w:rPr>
          <w:rFonts w:ascii="Times New Roman CYR" w:hAnsi="Times New Roman CYR" w:cs="Times New Roman CYR"/>
          <w:sz w:val="26"/>
          <w:szCs w:val="26"/>
        </w:rPr>
        <w:br/>
        <w:t>в ходе предоставления Услуги.</w:t>
      </w:r>
      <w:proofErr w:type="gramEnd"/>
    </w:p>
    <w:p w:rsidR="00F1285F" w:rsidRPr="003F629D" w:rsidRDefault="00F1285F" w:rsidP="003F629D">
      <w:pPr>
        <w:pStyle w:val="2"/>
        <w:shd w:val="clear" w:color="auto" w:fill="auto"/>
        <w:spacing w:before="0" w:after="0"/>
        <w:ind w:left="20" w:right="20" w:firstLine="0"/>
        <w:rPr>
          <w:color w:val="000000"/>
          <w:spacing w:val="10"/>
          <w:sz w:val="28"/>
          <w:szCs w:val="28"/>
          <w:shd w:val="clear" w:color="auto" w:fill="FFFFFF"/>
        </w:rPr>
      </w:pPr>
      <w:r w:rsidRPr="00F1285F">
        <w:rPr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сайте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администрации </w:t>
      </w:r>
      <w:r w:rsidR="003F629D">
        <w:rPr>
          <w:rFonts w:ascii="Times New Roman CYR" w:hAnsi="Times New Roman CYR" w:cs="Times New Roman CYR"/>
          <w:color w:val="000000"/>
          <w:sz w:val="26"/>
          <w:szCs w:val="26"/>
        </w:rPr>
        <w:t>Холоднянского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сельского поселения Прохоровского района </w:t>
      </w:r>
      <w:r w:rsidRPr="00F1285F">
        <w:rPr>
          <w:rFonts w:ascii="Tinos" w:hAnsi="Tinos" w:cs="Tinos"/>
          <w:sz w:val="26"/>
          <w:szCs w:val="26"/>
        </w:rPr>
        <w:t>(</w:t>
      </w:r>
      <w:r w:rsidR="003F629D" w:rsidRPr="00827118">
        <w:rPr>
          <w:rStyle w:val="0pt"/>
          <w:sz w:val="28"/>
          <w:szCs w:val="28"/>
        </w:rPr>
        <w:t>https://</w:t>
      </w:r>
      <w:proofErr w:type="spellStart"/>
      <w:r w:rsidR="003F629D" w:rsidRPr="00827118">
        <w:rPr>
          <w:rStyle w:val="0pt"/>
          <w:sz w:val="28"/>
          <w:szCs w:val="28"/>
          <w:lang w:val="en-US"/>
        </w:rPr>
        <w:t>xolodnyanskoe</w:t>
      </w:r>
      <w:proofErr w:type="spellEnd"/>
      <w:r w:rsidR="003F629D" w:rsidRPr="00827118">
        <w:rPr>
          <w:rStyle w:val="0pt"/>
          <w:sz w:val="28"/>
          <w:szCs w:val="28"/>
        </w:rPr>
        <w:t>-r31.gosweb.gosuslugi.ru</w:t>
      </w:r>
      <w:r w:rsidRPr="00F1285F">
        <w:rPr>
          <w:rFonts w:ascii="Tinos" w:hAnsi="Tinos" w:cs="Tinos"/>
          <w:sz w:val="26"/>
          <w:szCs w:val="26"/>
        </w:rPr>
        <w:t xml:space="preserve">), </w:t>
      </w:r>
      <w:r>
        <w:rPr>
          <w:rFonts w:ascii="Times New Roman CYR" w:hAnsi="Times New Roman CYR" w:cs="Times New Roman CYR"/>
          <w:sz w:val="26"/>
          <w:szCs w:val="26"/>
        </w:rPr>
        <w:t>на</w:t>
      </w:r>
      <w:r w:rsidRPr="00F1285F">
        <w:rPr>
          <w:rFonts w:ascii="Tinos" w:hAnsi="Tinos" w:cs="Tinos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ЕПГУ</w:t>
      </w:r>
      <w:r w:rsidRPr="00F1285F">
        <w:rPr>
          <w:rFonts w:ascii="Tinos" w:hAnsi="Tinos" w:cs="Tinos"/>
          <w:sz w:val="26"/>
          <w:szCs w:val="26"/>
        </w:rPr>
        <w:t>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1285F">
        <w:rPr>
          <w:rFonts w:ascii="Times New Roman" w:hAnsi="Times New Roman" w:cs="Times New Roman"/>
          <w:b/>
          <w:bCs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и способы подачи заявителями жалобы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sz w:val="26"/>
          <w:szCs w:val="26"/>
        </w:rPr>
        <w:t xml:space="preserve">Жалоба может быть направлена заявителем в письменной форме </w:t>
      </w:r>
      <w:r>
        <w:rPr>
          <w:rFonts w:ascii="Times New Roman CYR" w:hAnsi="Times New Roman CYR" w:cs="Times New Roman CYR"/>
          <w:sz w:val="26"/>
          <w:szCs w:val="26"/>
        </w:rPr>
        <w:br/>
        <w:t>по почте, а также может быть принята при личном приеме заявителя.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sz w:val="26"/>
          <w:szCs w:val="26"/>
        </w:rPr>
        <w:t xml:space="preserve">В электронном виде жалоба может быть подана заявителем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с использованием сети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F1285F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посредством: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официального сайта</w:t>
      </w:r>
      <w:r w:rsidRPr="00F1285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="003F629D">
        <w:rPr>
          <w:rFonts w:ascii="Times New Roman CYR" w:hAnsi="Times New Roman CYR" w:cs="Times New Roman CYR"/>
          <w:sz w:val="26"/>
          <w:szCs w:val="26"/>
        </w:rPr>
        <w:t>Холоднянского сельского поселения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9038E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ЕПГУ;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285F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муниципальными служащими с использованием сети </w:t>
      </w:r>
      <w:r w:rsidRPr="00F1285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F1285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5F4B06" w:rsidRPr="00F1285F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1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Pr="00B9038E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Pr="00B9038E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1285F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F1285F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 предварительном согласовании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земельного участка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В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соответствии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статьей</w:t>
      </w:r>
      <w:r w:rsidRPr="00F1285F">
        <w:rPr>
          <w:rFonts w:ascii="PT Astra Serif" w:hAnsi="PT Astra Serif" w:cs="PT Astra Serif"/>
          <w:sz w:val="26"/>
          <w:szCs w:val="26"/>
        </w:rPr>
        <w:t xml:space="preserve"> 39.15 </w:t>
      </w:r>
      <w:r>
        <w:rPr>
          <w:rFonts w:ascii="Calibri" w:hAnsi="Calibri" w:cs="Calibri"/>
          <w:sz w:val="26"/>
          <w:szCs w:val="26"/>
        </w:rPr>
        <w:t>Земельного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кодекса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Российской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Федерации</w:t>
      </w:r>
      <w:r w:rsidRPr="00F1285F">
        <w:rPr>
          <w:rFonts w:ascii="PT Astra Serif" w:hAnsi="PT Astra Serif" w:cs="PT Astra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Федеральными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законами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от</w:t>
      </w:r>
      <w:r w:rsidRPr="00F1285F">
        <w:rPr>
          <w:rFonts w:ascii="PT Astra Serif" w:hAnsi="PT Astra Serif" w:cs="PT Astra Serif"/>
          <w:sz w:val="26"/>
          <w:szCs w:val="26"/>
        </w:rPr>
        <w:t xml:space="preserve"> 24 </w:t>
      </w:r>
      <w:r>
        <w:rPr>
          <w:rFonts w:ascii="Calibri" w:hAnsi="Calibri" w:cs="Calibri"/>
          <w:sz w:val="26"/>
          <w:szCs w:val="26"/>
        </w:rPr>
        <w:t>июля</w:t>
      </w:r>
      <w:r w:rsidRPr="00F1285F">
        <w:rPr>
          <w:rFonts w:ascii="PT Astra Serif" w:hAnsi="PT Astra Serif" w:cs="PT Astra Serif"/>
          <w:sz w:val="26"/>
          <w:szCs w:val="26"/>
        </w:rPr>
        <w:t xml:space="preserve"> 2007 </w:t>
      </w:r>
      <w:r>
        <w:rPr>
          <w:rFonts w:ascii="Calibri" w:hAnsi="Calibri" w:cs="Calibri"/>
          <w:sz w:val="26"/>
          <w:szCs w:val="26"/>
        </w:rPr>
        <w:t>года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№</w:t>
      </w:r>
      <w:r w:rsidRPr="00F1285F">
        <w:rPr>
          <w:rFonts w:ascii="PT Astra Serif" w:hAnsi="PT Astra Serif" w:cs="PT Astra Serif"/>
          <w:sz w:val="26"/>
          <w:szCs w:val="26"/>
        </w:rPr>
        <w:t xml:space="preserve"> 221-</w:t>
      </w:r>
      <w:r>
        <w:rPr>
          <w:rFonts w:ascii="Calibri" w:hAnsi="Calibri" w:cs="Calibri"/>
          <w:sz w:val="26"/>
          <w:szCs w:val="26"/>
        </w:rPr>
        <w:t>ФЗ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 w:rsidRPr="00F1285F">
        <w:rPr>
          <w:rFonts w:ascii="PT Astra Serif" w:hAnsi="PT Astra Serif" w:cs="PT Astra Serif"/>
          <w:sz w:val="26"/>
          <w:szCs w:val="26"/>
        </w:rPr>
        <w:br/>
        <w:t>«</w:t>
      </w:r>
      <w:r>
        <w:rPr>
          <w:rFonts w:ascii="Calibri" w:hAnsi="Calibri" w:cs="Calibri"/>
          <w:sz w:val="26"/>
          <w:szCs w:val="26"/>
        </w:rPr>
        <w:t>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кадастровой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деятельности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», </w:t>
      </w:r>
      <w:r>
        <w:rPr>
          <w:rFonts w:ascii="Calibri" w:hAnsi="Calibri" w:cs="Calibri"/>
          <w:sz w:val="26"/>
          <w:szCs w:val="26"/>
        </w:rPr>
        <w:t>от</w:t>
      </w:r>
      <w:r w:rsidRPr="00F1285F">
        <w:rPr>
          <w:rFonts w:ascii="PT Astra Serif" w:hAnsi="PT Astra Serif" w:cs="PT Astra Serif"/>
          <w:sz w:val="26"/>
          <w:szCs w:val="26"/>
        </w:rPr>
        <w:t xml:space="preserve"> 13 </w:t>
      </w:r>
      <w:r>
        <w:rPr>
          <w:rFonts w:ascii="Calibri" w:hAnsi="Calibri" w:cs="Calibri"/>
          <w:sz w:val="26"/>
          <w:szCs w:val="26"/>
        </w:rPr>
        <w:t>июля</w:t>
      </w:r>
      <w:r w:rsidRPr="00F1285F">
        <w:rPr>
          <w:rFonts w:ascii="PT Astra Serif" w:hAnsi="PT Astra Serif" w:cs="PT Astra Serif"/>
          <w:sz w:val="26"/>
          <w:szCs w:val="26"/>
        </w:rPr>
        <w:t xml:space="preserve"> 2015 </w:t>
      </w:r>
      <w:r>
        <w:rPr>
          <w:rFonts w:ascii="Calibri" w:hAnsi="Calibri" w:cs="Calibri"/>
          <w:sz w:val="26"/>
          <w:szCs w:val="26"/>
        </w:rPr>
        <w:t>года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№</w:t>
      </w:r>
      <w:r w:rsidRPr="00F1285F">
        <w:rPr>
          <w:rFonts w:ascii="PT Astra Serif" w:hAnsi="PT Astra Serif" w:cs="PT Astra Serif"/>
          <w:sz w:val="26"/>
          <w:szCs w:val="26"/>
        </w:rPr>
        <w:t xml:space="preserve"> 218-</w:t>
      </w:r>
      <w:r>
        <w:rPr>
          <w:rFonts w:ascii="Calibri" w:hAnsi="Calibri" w:cs="Calibri"/>
          <w:sz w:val="26"/>
          <w:szCs w:val="26"/>
        </w:rPr>
        <w:t>ФЗ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 w:rsidRPr="00F1285F">
        <w:rPr>
          <w:rFonts w:ascii="PT Astra Serif" w:hAnsi="PT Astra Serif" w:cs="PT Astra Serif"/>
          <w:sz w:val="26"/>
          <w:szCs w:val="26"/>
        </w:rPr>
        <w:br/>
        <w:t>«</w:t>
      </w:r>
      <w:r>
        <w:rPr>
          <w:rFonts w:ascii="Calibri" w:hAnsi="Calibri" w:cs="Calibri"/>
          <w:sz w:val="26"/>
          <w:szCs w:val="26"/>
        </w:rPr>
        <w:t>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государственной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регистрации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недвижимости</w:t>
      </w:r>
      <w:r w:rsidRPr="00F1285F">
        <w:rPr>
          <w:rFonts w:ascii="PT Astra Serif" w:hAnsi="PT Astra Serif" w:cs="PT Astra Serif"/>
          <w:sz w:val="26"/>
          <w:szCs w:val="26"/>
        </w:rPr>
        <w:t>», (</w:t>
      </w:r>
      <w:r>
        <w:rPr>
          <w:rFonts w:ascii="Calibri" w:hAnsi="Calibri" w:cs="Calibri"/>
          <w:i/>
          <w:iCs/>
          <w:sz w:val="26"/>
          <w:szCs w:val="26"/>
        </w:rPr>
        <w:t>при</w:t>
      </w:r>
      <w:r w:rsidRPr="00F1285F">
        <w:rPr>
          <w:rFonts w:ascii="PT Astra Serif" w:hAnsi="PT Astra Serif" w:cs="PT Astra Serif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sz w:val="26"/>
          <w:szCs w:val="26"/>
        </w:rPr>
        <w:t>необходимости</w:t>
      </w:r>
      <w:r w:rsidRPr="00F1285F">
        <w:rPr>
          <w:rFonts w:ascii="PT Astra Serif" w:hAnsi="PT Astra Serif" w:cs="PT Astra Serif"/>
          <w:i/>
          <w:i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законом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Белгородской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от</w:t>
      </w:r>
      <w:r w:rsidRPr="00F1285F">
        <w:rPr>
          <w:rFonts w:ascii="PT Astra Serif" w:hAnsi="PT Astra Serif" w:cs="PT Astra Serif"/>
          <w:sz w:val="26"/>
          <w:szCs w:val="26"/>
        </w:rPr>
        <w:t xml:space="preserve"> 22 </w:t>
      </w:r>
      <w:r>
        <w:rPr>
          <w:rFonts w:ascii="Calibri" w:hAnsi="Calibri" w:cs="Calibri"/>
          <w:sz w:val="26"/>
          <w:szCs w:val="26"/>
        </w:rPr>
        <w:t>декабря</w:t>
      </w:r>
      <w:r w:rsidRPr="00F1285F">
        <w:rPr>
          <w:rFonts w:ascii="PT Astra Serif" w:hAnsi="PT Astra Serif" w:cs="PT Astra Serif"/>
          <w:sz w:val="26"/>
          <w:szCs w:val="26"/>
        </w:rPr>
        <w:t xml:space="preserve"> 2015 </w:t>
      </w:r>
      <w:r>
        <w:rPr>
          <w:rFonts w:ascii="Calibri" w:hAnsi="Calibri" w:cs="Calibri"/>
          <w:sz w:val="26"/>
          <w:szCs w:val="26"/>
        </w:rPr>
        <w:t>года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№</w:t>
      </w:r>
      <w:r w:rsidRPr="00F1285F">
        <w:rPr>
          <w:rFonts w:ascii="PT Astra Serif" w:hAnsi="PT Astra Serif" w:cs="PT Astra Serif"/>
          <w:sz w:val="26"/>
          <w:szCs w:val="26"/>
        </w:rPr>
        <w:t xml:space="preserve"> 37 «</w:t>
      </w:r>
      <w:r>
        <w:rPr>
          <w:rFonts w:ascii="Calibri" w:hAnsi="Calibri" w:cs="Calibri"/>
          <w:sz w:val="26"/>
          <w:szCs w:val="26"/>
        </w:rPr>
        <w:t>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перераспределении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полномочий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распоряжению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земельными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участками</w:t>
      </w:r>
      <w:r w:rsidRPr="00F1285F">
        <w:rPr>
          <w:rFonts w:ascii="PT Astra Serif" w:hAnsi="PT Astra Serif" w:cs="PT Astra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государственная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собственность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которые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не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разграничена</w:t>
      </w:r>
      <w:r w:rsidRPr="00F1285F">
        <w:rPr>
          <w:rFonts w:ascii="PT Astra Serif" w:hAnsi="PT Astra Serif" w:cs="PT Astra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между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органами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местного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самоуправления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органами</w:t>
      </w:r>
      <w:proofErr w:type="gramEnd"/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государственной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власти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Белгородской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»), </w:t>
      </w:r>
      <w:r>
        <w:rPr>
          <w:rFonts w:ascii="Calibri" w:hAnsi="Calibri" w:cs="Calibri"/>
          <w:sz w:val="26"/>
          <w:szCs w:val="26"/>
        </w:rPr>
        <w:t>положением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министерстве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имущественных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земельных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отношений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Белгородской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утвержденным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постановлением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Правительства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Белгородской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области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от</w:t>
      </w:r>
      <w:r w:rsidRPr="00F1285F">
        <w:rPr>
          <w:rFonts w:ascii="PT Astra Serif" w:hAnsi="PT Astra Serif" w:cs="PT Astra Serif"/>
          <w:sz w:val="26"/>
          <w:szCs w:val="26"/>
        </w:rPr>
        <w:t xml:space="preserve"> 20 </w:t>
      </w:r>
      <w:r>
        <w:rPr>
          <w:rFonts w:ascii="Calibri" w:hAnsi="Calibri" w:cs="Calibri"/>
          <w:sz w:val="26"/>
          <w:szCs w:val="26"/>
        </w:rPr>
        <w:t>декабря</w:t>
      </w:r>
      <w:r w:rsidRPr="00F1285F">
        <w:rPr>
          <w:rFonts w:ascii="PT Astra Serif" w:hAnsi="PT Astra Serif" w:cs="PT Astra Serif"/>
          <w:sz w:val="26"/>
          <w:szCs w:val="26"/>
        </w:rPr>
        <w:t xml:space="preserve"> 2021 </w:t>
      </w:r>
      <w:r>
        <w:rPr>
          <w:rFonts w:ascii="Calibri" w:hAnsi="Calibri" w:cs="Calibri"/>
          <w:sz w:val="26"/>
          <w:szCs w:val="26"/>
        </w:rPr>
        <w:t>года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№</w:t>
      </w:r>
      <w:r w:rsidRPr="00F1285F">
        <w:rPr>
          <w:rFonts w:ascii="PT Astra Serif" w:hAnsi="PT Astra Serif" w:cs="PT Astra Serif"/>
          <w:sz w:val="26"/>
          <w:szCs w:val="26"/>
        </w:rPr>
        <w:t xml:space="preserve"> 622-</w:t>
      </w:r>
      <w:r>
        <w:rPr>
          <w:rFonts w:ascii="Calibri" w:hAnsi="Calibri" w:cs="Calibri"/>
          <w:sz w:val="26"/>
          <w:szCs w:val="26"/>
        </w:rPr>
        <w:t>пп</w:t>
      </w:r>
      <w:r w:rsidRPr="00F1285F">
        <w:rPr>
          <w:rFonts w:ascii="PT Astra Serif" w:hAnsi="PT Astra Serif" w:cs="PT Astra Serif"/>
          <w:sz w:val="26"/>
          <w:szCs w:val="26"/>
        </w:rPr>
        <w:t xml:space="preserve">, </w:t>
      </w:r>
      <w:r>
        <w:rPr>
          <w:rFonts w:ascii="Calibri" w:hAnsi="Calibri" w:cs="Calibri"/>
          <w:sz w:val="26"/>
          <w:szCs w:val="26"/>
        </w:rPr>
        <w:t>на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основании</w:t>
      </w:r>
      <w:r w:rsidRPr="00F1285F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заявления</w:t>
      </w:r>
      <w:r w:rsidRPr="00F1285F">
        <w:rPr>
          <w:rFonts w:ascii="PT Astra Serif" w:hAnsi="PT Astra Serif" w:cs="PT Astra Serif"/>
          <w:sz w:val="26"/>
          <w:szCs w:val="26"/>
        </w:rPr>
        <w:t xml:space="preserve"> ___________: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sz w:val="26"/>
          <w:szCs w:val="26"/>
        </w:rPr>
        <w:t xml:space="preserve">Предварительно согласовать </w:t>
      </w:r>
      <w:r>
        <w:rPr>
          <w:rFonts w:ascii="Times New Roman CYR" w:hAnsi="Times New Roman CYR" w:cs="Times New Roman CYR"/>
          <w:sz w:val="26"/>
          <w:szCs w:val="26"/>
        </w:rPr>
        <w:tab/>
        <w:t>_____________________________ (далее - Заявитель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)п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редоставление в ___________________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вид испрашиваемого права</w:t>
      </w:r>
      <w:r>
        <w:rPr>
          <w:rFonts w:ascii="Times New Roman CYR" w:hAnsi="Times New Roman CYR" w:cs="Times New Roman CYR"/>
          <w:sz w:val="26"/>
          <w:szCs w:val="26"/>
        </w:rPr>
        <w:t xml:space="preserve">) для </w:t>
      </w:r>
      <w:r>
        <w:rPr>
          <w:rFonts w:ascii="Times New Roman CYR" w:hAnsi="Times New Roman CYR" w:cs="Times New Roman CYR"/>
          <w:sz w:val="26"/>
          <w:szCs w:val="26"/>
        </w:rPr>
        <w:tab/>
        <w:t>__________________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цель использования</w:t>
      </w:r>
      <w:r>
        <w:rPr>
          <w:rFonts w:ascii="Times New Roman CYR" w:hAnsi="Times New Roman CYR" w:cs="Times New Roman CYR"/>
          <w:sz w:val="26"/>
          <w:szCs w:val="26"/>
        </w:rPr>
        <w:t xml:space="preserve">) земельного участка площадью _________ га (________кв.м), адрес/местоположение: _______________________, с видом разрешенного использования </w:t>
      </w:r>
      <w:r w:rsidRPr="00F1285F">
        <w:rPr>
          <w:rFonts w:ascii="Times New Roman" w:hAnsi="Times New Roman" w:cs="Times New Roman"/>
          <w:sz w:val="26"/>
          <w:szCs w:val="26"/>
        </w:rPr>
        <w:t xml:space="preserve">«_____________________», </w:t>
      </w:r>
      <w:r>
        <w:rPr>
          <w:rFonts w:ascii="Times New Roman CYR" w:hAnsi="Times New Roman CYR" w:cs="Times New Roman CYR"/>
          <w:sz w:val="26"/>
          <w:szCs w:val="26"/>
        </w:rPr>
        <w:t>находящегося в муниципальной  собственности Белгородской области/ государственная собственность на который не разграничена (далее - Участок).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>Утвердить схему земельного участка</w:t>
      </w:r>
      <w:r>
        <w:rPr>
          <w:rFonts w:ascii="Times New Roman CYR" w:hAnsi="Times New Roman CYR" w:cs="Times New Roman CYR"/>
          <w:sz w:val="26"/>
          <w:szCs w:val="26"/>
        </w:rPr>
        <w:br/>
        <w:t>на кадастровом плане территории с условным номером ____________, площадью _________ га (________кв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), адрес/местоположение: _______________________, с установленным/устанавливаемым видом разрешенного использования </w:t>
      </w:r>
      <w:r w:rsidRPr="00F1285F">
        <w:rPr>
          <w:rFonts w:ascii="Times New Roman" w:hAnsi="Times New Roman" w:cs="Times New Roman"/>
          <w:sz w:val="26"/>
          <w:szCs w:val="26"/>
        </w:rPr>
        <w:t>«_____________________»,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при наличии) </w:t>
      </w:r>
      <w:r>
        <w:rPr>
          <w:rFonts w:ascii="Times New Roman CYR" w:hAnsi="Times New Roman CYR" w:cs="Times New Roman CYR"/>
          <w:sz w:val="26"/>
          <w:szCs w:val="26"/>
        </w:rPr>
        <w:t xml:space="preserve">образуемого путем раздела земельного участка общей площадью ____________ га с кадастровым номером __________________, местоположение: ______________________________, находящегося в муниципальной  собственности Белгородской области (запись о муниципальной  регистрации права № _________________________)/государственная собственность на которые не разграничена, с сохранением исходного земельного участка в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sz w:val="26"/>
          <w:szCs w:val="26"/>
        </w:rPr>
        <w:t xml:space="preserve">Отделу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оборота земель сельскохозяйственного назначения департамента земельных ресурсов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 установленном законом порядке направить настоящее распоряжение с приложением схемы расположения земельного участка на кадастровом плане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территории в орган, осуществляющий государственный кадастровый уче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т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(</w:t>
      </w:r>
      <w:proofErr w:type="gramEnd"/>
      <w:r>
        <w:rPr>
          <w:rFonts w:ascii="Times New Roman CYR" w:hAnsi="Times New Roman CYR" w:cs="Times New Roman CYR"/>
          <w:i/>
          <w:iCs/>
          <w:sz w:val="26"/>
          <w:szCs w:val="26"/>
        </w:rPr>
        <w:t>при наличии</w:t>
      </w:r>
      <w:r>
        <w:rPr>
          <w:rFonts w:ascii="Times New Roman CYR" w:hAnsi="Times New Roman CYR" w:cs="Times New Roman CYR"/>
          <w:sz w:val="26"/>
          <w:szCs w:val="26"/>
        </w:rPr>
        <w:t>) и государственную регистрацию прав;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обеспечить кадастровый учет образуемого земельного участка, указанного в пункте 1 настоящего распоряжения.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3. 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при наличии</w:t>
      </w:r>
      <w:r>
        <w:rPr>
          <w:rFonts w:ascii="Times New Roman CYR" w:hAnsi="Times New Roman CYR" w:cs="Times New Roman CYR"/>
          <w:sz w:val="26"/>
          <w:szCs w:val="26"/>
        </w:rPr>
        <w:t xml:space="preserve">) Отделу учета государственных земель и кадастровой работы департамента земельных ресурсов по завершении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процедуры регистрации права собственности Белгородской области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образуемый земельный участок обеспечить внесение изменений в реестр муниципальной  собственности области.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 CYR" w:hAnsi="Times New Roman CYR" w:cs="Times New Roman CYR"/>
          <w:sz w:val="26"/>
          <w:szCs w:val="26"/>
        </w:rPr>
        <w:t>Настоящее распоряжение действует в течение двух лет со дня его принятия.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 CYR" w:hAnsi="Times New Roman CYR" w:cs="Times New Roman CYR"/>
          <w:sz w:val="26"/>
          <w:szCs w:val="26"/>
        </w:rPr>
        <w:t xml:space="preserve">Контроль за исполнением распоряжения возложить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на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___________________________.</w:t>
      </w:r>
      <w:r>
        <w:rPr>
          <w:rFonts w:ascii="Times New Roman CYR" w:hAnsi="Times New Roman CYR" w:cs="Times New Roman CYR"/>
          <w:sz w:val="26"/>
          <w:szCs w:val="26"/>
        </w:rPr>
        <w:br/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F1285F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2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об отказе в предоставлении муниципальной  услуги</w:t>
      </w:r>
    </w:p>
    <w:p w:rsidR="00F1285F" w:rsidRPr="00B9038E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B9038E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B9038E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F1285F" w:rsidRPr="00B9038E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Кому: 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ИНН 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Представитель: 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Контактные данные заявителя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 w:rsidRPr="00B9038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представителя):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Тел.: 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Эл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очта: ________________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отказе в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1285F" w:rsidRPr="00F1285F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128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 власти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1285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 власти</w:t>
            </w:r>
          </w:p>
        </w:tc>
      </w:tr>
    </w:tbl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 № ___________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предварительном согласовании предоставления земельного участка и приложенных к нему документов принято решение отказать в предоставлении услуги по следующим основаниям: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указываются основания отказа.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F1285F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3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заявления о предоставлении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18"/>
          <w:szCs w:val="18"/>
        </w:rPr>
      </w:pPr>
      <w:r w:rsidRPr="00F1285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18"/>
          <w:szCs w:val="18"/>
        </w:rPr>
        <w:t>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кого: 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полное наименование, ИНН, ОГРН юридического лица)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контактный телефон, электронная почта, 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почтовый адрес)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1285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3"/>
          <w:szCs w:val="23"/>
        </w:rPr>
      </w:pPr>
      <w:r w:rsidRPr="00F1285F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F1285F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данные представителя заявителя)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ЗАЯВЛЕНИЕ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утверждении схемы расположения земельного участка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на кадастровом плане территории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Прошу принять решение о предварительном согласовании предоставления земельного участка с кадастровым номером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Прошу принять решение о предварительном согласовании предоставления земельного участка, образование которого предусмотрено проектом межевания территории/проектной документацией лесного участка, утвержденным ____________/схемой расположения земельного участка на кадастровом плане территории, приложенной к настоящему заявлению.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Испрашиваемый земельный участок будет образован из земельного участка с кадастровым номером (земельных участков с кадастровыми номерами)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Основание предоставления земельного участка: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Цель использования земельного участка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Вид права, на котором будет осуществляться предоставление земельного участка: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собственность, аренда, постоянное (бессрочное) пользование, безвозмездное (срочное) пользование (нужное подчеркнуть).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Реквизиты решения об изъятии земельного участка для государственных или муниципальных нужд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____________.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______________________________ __________________ «__» ____________ 20__ </w:t>
      </w:r>
      <w:r>
        <w:rPr>
          <w:rFonts w:ascii="Times New Roman CYR" w:hAnsi="Times New Roman CYR" w:cs="Times New Roman CYR"/>
          <w:sz w:val="26"/>
          <w:szCs w:val="26"/>
        </w:rPr>
        <w:t>г.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Ф.И.О. заявителя                                                     (личная подпись)                     дата составления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представителя заявителя)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М.П.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3F629D" w:rsidRDefault="003F629D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4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Признаки, определяющие вариант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предоставления муниципальной  услуги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374"/>
        <w:gridCol w:w="5401"/>
      </w:tblGrid>
      <w:tr w:rsidR="00F1285F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60" w:line="220" w:lineRule="atLeast"/>
              <w:ind w:left="160"/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№</w:t>
            </w:r>
          </w:p>
          <w:p w:rsidR="00F1285F" w:rsidRDefault="00F1285F">
            <w:pPr>
              <w:autoSpaceDE w:val="0"/>
              <w:autoSpaceDN w:val="0"/>
              <w:adjustRightInd w:val="0"/>
              <w:spacing w:before="60" w:after="0" w:line="220" w:lineRule="atLeast"/>
              <w:ind w:left="16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/п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Наименование признака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Значения признака</w:t>
            </w:r>
          </w:p>
        </w:tc>
      </w:tr>
      <w:tr w:rsidR="00F1285F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ind w:left="2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2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white"/>
                <w:lang w:val="en-US"/>
              </w:rPr>
              <w:t>3</w:t>
            </w:r>
          </w:p>
        </w:tc>
      </w:tr>
      <w:tr w:rsidR="00F1285F" w:rsidRPr="00F1285F">
        <w:trPr>
          <w:trHeight w:val="30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Цель обращения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аренду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собственность за плату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постоянное (бессрочное)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</w:t>
            </w:r>
          </w:p>
          <w:p w:rsidR="00F1285F" w:rsidRPr="00F1285F" w:rsidRDefault="00F1285F">
            <w:pPr>
              <w:autoSpaceDE w:val="0"/>
              <w:autoSpaceDN w:val="0"/>
              <w:adjustRightInd w:val="0"/>
              <w:spacing w:after="0" w:line="274" w:lineRule="atLeast"/>
              <w:ind w:left="62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земельного участка в собственность бесплатно</w:t>
            </w:r>
          </w:p>
        </w:tc>
      </w:tr>
      <w:tr w:rsidR="00F1285F" w:rsidRPr="00F1285F">
        <w:trPr>
          <w:trHeight w:val="1298"/>
        </w:trPr>
        <w:tc>
          <w:tcPr>
            <w:tcW w:w="9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ind w:left="10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подуслуги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аренду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</w:tr>
      <w:tr w:rsidR="00F1285F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РФ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RPr="00F1285F">
        <w:trPr>
          <w:trHeight w:val="56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сенокошения, выпаса животных, огородничества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решением общего собрания членов садоводческого или огороднического товарищества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Член садоводческого или огороднического товарищества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имеющий право на первоочередное предоставление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Собственник здания, сооружения, расположенного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</w:t>
            </w:r>
            <w:proofErr w:type="gramEnd"/>
          </w:p>
          <w:p w:rsidR="00F1285F" w:rsidRDefault="00F1285F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земельном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участке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, помещения в них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</w:tc>
      </w:tr>
      <w:tr w:rsidR="00F1285F" w:rsidRPr="00F1285F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27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br/>
              <w:t>изъят земельный участок</w:t>
            </w:r>
          </w:p>
        </w:tc>
      </w:tr>
      <w:tr w:rsidR="00F1285F" w:rsidRPr="00F1285F">
        <w:trPr>
          <w:trHeight w:val="41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12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22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объект незавершенного строительства зарегистрировано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45 .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>
        <w:trPr>
          <w:trHeight w:val="29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озяйство, испрашивающее участок для осуществления своей деятельности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</w:tc>
      </w:tr>
    </w:tbl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1868"/>
        <w:gridCol w:w="1677"/>
        <w:gridCol w:w="1555"/>
        <w:gridCol w:w="3818"/>
      </w:tblGrid>
      <w:tr w:rsidR="00F1285F" w:rsidRPr="00F1285F" w:rsidTr="003F629D">
        <w:trPr>
          <w:trHeight w:val="567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охотхозяйственное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 (или) гидротехнического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аквакультуру (товарное рыбоводство)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</w:tc>
      </w:tr>
      <w:tr w:rsidR="00F1285F" w:rsidRPr="00F1285F" w:rsidTr="003F629D">
        <w:trPr>
          <w:trHeight w:val="2693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66.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 которого образован испрашиваемый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 w:rsidTr="003F629D">
        <w:trPr>
          <w:trHeight w:val="69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71.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90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74.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52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77.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двумя или более гражданами</w:t>
            </w:r>
          </w:p>
        </w:tc>
      </w:tr>
      <w:tr w:rsidR="00F1285F" w:rsidRPr="00F1285F" w:rsidTr="003F629D">
        <w:trPr>
          <w:trHeight w:val="95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63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31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RPr="00F1285F" w:rsidTr="003F629D">
        <w:trPr>
          <w:trHeight w:val="214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93.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RPr="00F1285F" w:rsidTr="003F629D">
        <w:trPr>
          <w:trHeight w:val="1361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97.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или пользователь здания, сооружения, помещений в них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объектов инженерно-технического обеспечения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которой участок предоставлен для комплексного освоения в целях индивидуального жилищного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об освоении территории в целях строительства стандартного жилья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 для строительства жилья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развитии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использующее участок на праве постоянного (бессрочного) 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социальных объектов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выполнения международных обязательств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Казачье общество</w:t>
            </w:r>
          </w:p>
          <w:p w:rsidR="00F1285F" w:rsidRDefault="00F1285F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115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Управляющая компания, привлеченная для выполнения функций по созданию объектов недвижимости в границах особой эконом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оны и на прилегающей к ней территории и по управлению этими и ранее созданными объектами недвижимости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специальный инвестиционный контракт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охотхозяйственное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испрашивающее участок для размещения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водохранилища или гидротехнического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аквакультуру (товарное рыбоводство)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или фонд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 компания "Единый заказчик в сфере строительства"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Государственная компания "Российские автомобильные дороги"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Открытое акционерное общество "Российские железные дороги"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RPr="00F1285F" w:rsidTr="003F629D">
        <w:trPr>
          <w:trHeight w:val="780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122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специальный инвестиционный контракт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охотхозяйственное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Участник свободной экономической зоны на территориях Республики Крым и города федерального значения Севастополя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аквакультуру (товарное рыбоводство)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или фонд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 компания "Единый заказчик в сфере строительства"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Государственная компания "Российские автомобильные дороги"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ind w:hanging="20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Открытое акционерное общество "Российские железные дороги"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atLeast"/>
              <w:ind w:hanging="20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Tr="003F629D">
        <w:trPr>
          <w:trHeight w:val="225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134.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Арендатор участка, предоставленного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для</w:t>
            </w:r>
            <w:proofErr w:type="gramEnd"/>
          </w:p>
        </w:tc>
      </w:tr>
      <w:tr w:rsidR="00F1285F" w:rsidRPr="00F1285F" w:rsidTr="003F629D">
        <w:trPr>
          <w:trHeight w:val="71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139.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Pr="00F1285F" w:rsidRDefault="00F1285F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140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 141. Договор не зарегистрирован в ЕГРН</w:t>
            </w:r>
          </w:p>
        </w:tc>
      </w:tr>
      <w:tr w:rsidR="00F1285F" w:rsidRPr="00F1285F" w:rsidTr="003F629D">
        <w:trPr>
          <w:trHeight w:val="98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12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00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28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833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1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не относится к объектам федерального, регионального, местного значения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F1285F" w:rsidRPr="00F1285F" w:rsidTr="003F629D">
        <w:trPr>
          <w:trHeight w:val="113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Правительства Российской Федерации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высшего должностного лица субъекта Российской Федерации</w:t>
            </w:r>
          </w:p>
        </w:tc>
      </w:tr>
      <w:tr w:rsidR="00F1285F" w:rsidRPr="00F1285F" w:rsidTr="003F629D">
        <w:trPr>
          <w:trHeight w:val="100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25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36.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Tr="003F629D">
        <w:trPr>
          <w:trHeight w:val="114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Коммерческое использование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4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Социальное использование</w:t>
            </w:r>
          </w:p>
        </w:tc>
      </w:tr>
      <w:tr w:rsidR="00F1285F" w:rsidRPr="00F1285F" w:rsidTr="003F629D">
        <w:trPr>
          <w:trHeight w:val="1979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Tr="003F629D">
        <w:trPr>
          <w:trHeight w:val="99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180.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Указ Президента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4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Президента Российской Федерации</w:t>
            </w:r>
          </w:p>
        </w:tc>
      </w:tr>
      <w:tr w:rsidR="00F1285F" w:rsidRPr="00F1285F" w:rsidTr="003F629D">
        <w:trPr>
          <w:trHeight w:val="1333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183.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или пользователь здания, сооружения, помещений в них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объекта незавершенного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объектов инженерно-технического обеспечения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развитии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социальных объектов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выполнения международных обязательств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5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арендованный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приобретение в собственность участка без торгов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Недропользователь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5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особой экономической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соглашение о взаимодействии в сфере развития инфраструктуры особой экономической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концессионное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заключившее договор об освоении территории в целях строительства и эксплуатации наемного дома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специальный инвестиционный контракт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заключено охотхозяйственное соглашение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размещения водохранилища или гидротехнического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Резидент зоны территориального развития, включенный в реестр резидентов такой зоны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имеющее право на добычу (вылов)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Лицо, осуществляющее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товарную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аквакультуру (товарное рыбоводство)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в соответствии с указом или распоряжением Президента Российской Федерации</w:t>
            </w:r>
          </w:p>
        </w:tc>
      </w:tr>
      <w:tr w:rsidR="00F1285F" w:rsidRPr="00F1285F" w:rsidTr="003F629D">
        <w:trPr>
          <w:trHeight w:val="298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арендатора относится заявитель?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имеющий право на заключение нового договора аренды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из которого образован испрашиваемый участок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предназначенного для ведения сельскохозяйственного производства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участка, предоставленного для комплексного освоения территории, из которого образован испрашиваемый участок</w:t>
            </w:r>
          </w:p>
        </w:tc>
      </w:tr>
      <w:tr w:rsidR="00F1285F" w:rsidRPr="00F1285F" w:rsidTr="003F629D">
        <w:trPr>
          <w:trHeight w:val="71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12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аренды исходного земельного участка зарегистрирован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зарегистрирован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не зарегистрирован в ЕГРН</w:t>
            </w:r>
          </w:p>
        </w:tc>
      </w:tr>
      <w:tr w:rsidR="00F1285F" w:rsidRPr="00F1285F" w:rsidTr="003F629D">
        <w:trPr>
          <w:trHeight w:val="1268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3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6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незавершенного строительства зарегистрировано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27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47.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испрашиваемый участок в ЕГРН?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71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48.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229.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не относится к объектам федерального, регионального, местного значения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Объект относится к объектам федерального, регионального или местного значения</w:t>
            </w:r>
          </w:p>
        </w:tc>
      </w:tr>
      <w:tr w:rsidR="00F1285F" w:rsidRPr="00F1285F" w:rsidTr="003F629D">
        <w:trPr>
          <w:trHeight w:val="1711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49.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обращается за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предоставлением земельного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Правительства Российской Федерации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высшего должностного лица субъекта Российской Федерации</w:t>
            </w:r>
          </w:p>
        </w:tc>
      </w:tr>
      <w:tr w:rsidR="00F1285F" w:rsidRPr="00F1285F" w:rsidTr="003F629D">
        <w:trPr>
          <w:trHeight w:val="123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50.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241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51.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осуществляет недропользование?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на выполнение работ, связанных с пользованием недрами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Государственный контракт на выполнение работ по геологическому изучению недр</w:t>
            </w:r>
          </w:p>
        </w:tc>
      </w:tr>
      <w:tr w:rsidR="00F1285F" w:rsidTr="003F629D">
        <w:trPr>
          <w:trHeight w:val="114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Какой вид использования наемного дома планируется осуществлять?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Коммерческое использование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Социальное использование</w:t>
            </w:r>
          </w:p>
        </w:tc>
      </w:tr>
      <w:tr w:rsidR="00F1285F" w:rsidRPr="00F1285F" w:rsidTr="003F629D">
        <w:trPr>
          <w:trHeight w:val="1675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осуществляется добычу (вылов) водных биологических ресурсов?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о предоставлении в пользование водных биологических ресурсов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о предоставлении рыбопромыслового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Договор пользования водными Биологическими ресурсами</w:t>
            </w:r>
          </w:p>
        </w:tc>
      </w:tr>
      <w:tr w:rsidR="00F1285F" w:rsidTr="003F629D">
        <w:trPr>
          <w:trHeight w:val="98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заявитель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обращается за получением участка?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Указ Президента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Распоряжение Президента Российской Федерации</w:t>
            </w:r>
          </w:p>
        </w:tc>
      </w:tr>
      <w:tr w:rsidR="00F1285F" w:rsidTr="003F629D">
        <w:trPr>
          <w:trHeight w:val="1122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left="14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55.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252.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5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8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RPr="00F1285F" w:rsidTr="003F629D">
        <w:trPr>
          <w:trHeight w:val="605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подуслуги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 за плату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</w:tc>
      </w:tr>
      <w:tr w:rsidR="00F1285F" w:rsidTr="003F629D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12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12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Член садоводческого или огороднического некоммерческого товарищества</w:t>
            </w:r>
          </w:p>
        </w:tc>
      </w:tr>
      <w:tr w:rsidR="00F1285F" w:rsidRPr="00F1285F" w:rsidTr="003F629D">
        <w:trPr>
          <w:trHeight w:val="9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02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садоводческого или огороднического товарищества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сооружения, либо помещения в здании, сооружении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 для ведения сельскохозяйственного производства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hanging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ind w:hanging="20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64.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3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4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двумя или более гражданами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</w:tc>
      </w:tr>
      <w:tr w:rsidR="00F1285F" w:rsidRPr="00F1285F" w:rsidTr="003F629D">
        <w:trPr>
          <w:trHeight w:val="17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Арендатор участка для ведения сельскохозяйственного производства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использующее земельный участок на праве постоянного (бессрочного) 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использующее участок сельскохозяйственного назначения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</w:tc>
      </w:tr>
      <w:tr w:rsidR="00F1285F" w:rsidRPr="00F1285F" w:rsidTr="003F629D">
        <w:trPr>
          <w:trHeight w:val="10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(иностранное 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комплексном освоении территории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Собственник здания, сооружения либо помещения в здании, сооружении</w:t>
            </w:r>
          </w:p>
        </w:tc>
      </w:tr>
      <w:tr w:rsidR="00F1285F" w:rsidRPr="00F1285F" w:rsidTr="003F629D">
        <w:trPr>
          <w:trHeight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здание, сооружение, помещение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73.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испрашиваемый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 основании какого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</w:tc>
      </w:tr>
      <w:tr w:rsidR="00F1285F" w:rsidTr="003F629D">
        <w:trPr>
          <w:trHeight w:val="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ind w:hanging="20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65.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</w:tc>
      </w:tr>
      <w:tr w:rsidR="00F1285F" w:rsidTr="003F629D">
        <w:trPr>
          <w:trHeight w:val="10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1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подуслуги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безвозмездное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</w:t>
            </w:r>
          </w:p>
        </w:tc>
      </w:tr>
      <w:tr w:rsidR="00F1285F" w:rsidRPr="00F1285F" w:rsidTr="003F629D">
        <w:trPr>
          <w:trHeight w:val="47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индивидуального жилищного строительства, личного подсобного хозяйства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организации, которой участок предоставлен в постоянное (бессрочное)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в муниципальном образовании и по установленной законодательством специальности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которому предоставлено служебное помещение в виде жилого дома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испрашивающий участок для сельскохозяйственной деятельности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участок, который был предоставлен на праве безвозмездного пользования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относящееся к коренным малочисленным народам Севера, Сибири и Дальнего Востока Российской Федерации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3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79.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на строительство или реконструкцию объектов недвижимости, осуществляемые полностью за счет бюджетных средств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сельскохозяйственного, охотхозяйственного, лесохозяйственного использования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участок для осуществления своей деятельности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 которого изъят участок, предоставленный в безвозмездное пользование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несколькими гражданами?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одним гражданином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 создано 2 и более гражданами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организация, которой предоставлены в безвозмездное пользование здания,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Крестьянское (фермерское) хозяйство, испрашивающее земельный участок для осуществления своей деятельности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испрашивающее участок для сельскохозяйственного, охотхозяйственного, лесохозяйственного использования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Садовое или огородническое некоммерческое товарищество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гражданами в целях жилищного строительства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Община лиц, относящихся к коренным малочисленным народам Севера, Сибири и Дальнего Востока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Лицо, у которого изъят участок, предоставленный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или муниципальное учреждение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Казенное предприятие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Центр исторического наследия Президента Российской Федерации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АО "Почта России"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Публично-правовая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компании "Единый заказчик в сфере строительства"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на испрашиваемом участке завершено?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завершено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74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Строительство объекта недвижимости не завершено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объект недвижимости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заявителя на объект недвижимости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Зарегистрировано ли право на испрашиваемый земельный участок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57.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был изъят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Соглашение об изъятии земельного участка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Решение суда, на основании которого изъят земельный участок</w:t>
            </w:r>
          </w:p>
        </w:tc>
      </w:tr>
      <w:tr w:rsidR="00F1285F" w:rsidTr="003F629D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60.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3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Tr="003F629D">
        <w:trPr>
          <w:trHeight w:val="1509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подуслуги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постоянное (бессрочное</w:t>
            </w:r>
            <w:proofErr w:type="gramEnd"/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пользование)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RP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Государственное или муниципальное учреждение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Казенное предприятие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Центр исторического наследия Президента Российской Федерации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91.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27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Проектная документация лесных участков</w:t>
            </w:r>
          </w:p>
        </w:tc>
      </w:tr>
      <w:tr w:rsidR="00F1285F" w:rsidTr="003F629D">
        <w:trPr>
          <w:trHeight w:val="1006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Критерии для формирования вариантов предоставления услуги для подуслуги </w:t>
            </w: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в собственность</w:t>
            </w:r>
          </w:p>
          <w:p w:rsidR="00F1285F" w:rsidRDefault="00F1285F">
            <w:pPr>
              <w:autoSpaceDE w:val="0"/>
              <w:autoSpaceDN w:val="0"/>
              <w:adjustRightInd w:val="0"/>
              <w:spacing w:after="0" w:line="298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бесплатно)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»</w:t>
            </w:r>
          </w:p>
        </w:tc>
      </w:tr>
      <w:tr w:rsidR="00F1285F" w:rsidTr="003F629D">
        <w:trPr>
          <w:trHeight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Кто обращается за услугой?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Представитель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93.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Физическое лицо (ФЛ)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Индивидуальный предприниматель (ИП)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(ЮЛ)</w:t>
            </w:r>
          </w:p>
        </w:tc>
      </w:tr>
      <w:tr w:rsid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94.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Заявитель является иностранным юридическим лицом?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Юридическое лицо зарегистрировано в РФ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Иностранное юридическое лицо</w:t>
            </w:r>
          </w:p>
        </w:tc>
      </w:tr>
      <w:tr w:rsidR="00F1285F" w:rsidTr="003F629D">
        <w:trPr>
          <w:trHeight w:val="23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95.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(физическое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Гражданин, которому участок предоставлен в безвозмездное пользование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Граждане, имеющие трех и более детей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садовым или огородническим товариществом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94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Работник по установленной законодательством специальности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Иные категории</w:t>
            </w:r>
          </w:p>
        </w:tc>
      </w:tr>
      <w:tr w:rsidR="00F1285F" w:rsidRPr="00F1285F" w:rsidTr="003F629D">
        <w:trPr>
          <w:trHeight w:val="9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96.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17.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466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12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97.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298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(индивидуальный предприниматель)?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4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Иные категории</w:t>
            </w:r>
          </w:p>
        </w:tc>
      </w:tr>
      <w:tr w:rsidR="00F1285F" w:rsidTr="003F629D">
        <w:trPr>
          <w:trHeight w:val="40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98.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23.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 какой категории относится заявитель (юридическое лицо)?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с которым заключен договор о развитии застроенной территории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организация-собственник здания или сооружения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523"/>
              </w:tabs>
              <w:autoSpaceDE w:val="0"/>
              <w:autoSpaceDN w:val="0"/>
              <w:adjustRightInd w:val="0"/>
              <w:spacing w:after="0" w:line="298" w:lineRule="atLeast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Лицо, уполномоченное садовым или огородническим товариществом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Некоммерческая организация, созданная гражданами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Религиозная организация- землепользователь участка для сельскохозяйственного производства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 w:line="298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Научно-технологический центр (фонд)</w:t>
            </w:r>
          </w:p>
        </w:tc>
      </w:tr>
      <w:tr w:rsidR="00F1285F" w:rsidRPr="00F1285F" w:rsidTr="003F629D">
        <w:trPr>
          <w:trHeight w:val="1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99.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30.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здание или сооружение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100.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RPr="00F1285F" w:rsidTr="003F629D">
        <w:trPr>
          <w:trHeight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101.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на исходный земельный участок зарегистрировано в ЕГРН?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зарегистрировано в ЕГРН</w:t>
            </w:r>
          </w:p>
          <w:p w:rsidR="00F1285F" w:rsidRPr="00F1285F" w:rsidRDefault="00F1285F" w:rsidP="00F1285F">
            <w:pPr>
              <w:numPr>
                <w:ilvl w:val="0"/>
                <w:numId w:val="1"/>
              </w:numPr>
              <w:tabs>
                <w:tab w:val="left" w:pos="341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Право не зарегистрировано в ЕГРН</w:t>
            </w:r>
          </w:p>
        </w:tc>
      </w:tr>
      <w:tr w:rsidR="00F1285F" w:rsidTr="003F629D">
        <w:trPr>
          <w:trHeight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Default="00F1285F">
            <w:pPr>
              <w:autoSpaceDE w:val="0"/>
              <w:autoSpaceDN w:val="0"/>
              <w:adjustRightInd w:val="0"/>
              <w:spacing w:after="0" w:line="220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102.</w:t>
            </w:r>
          </w:p>
        </w:tc>
        <w:tc>
          <w:tcPr>
            <w:tcW w:w="5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1285F" w:rsidRPr="00F1285F" w:rsidRDefault="00F1285F">
            <w:pPr>
              <w:autoSpaceDE w:val="0"/>
              <w:autoSpaceDN w:val="0"/>
              <w:adjustRightInd w:val="0"/>
              <w:spacing w:after="0" w:line="302" w:lineRule="atLeast"/>
              <w:rPr>
                <w:rFonts w:ascii="Calibri" w:hAnsi="Calibri" w:cs="Calibri"/>
              </w:rPr>
            </w:pPr>
            <w:r w:rsidRPr="00F1285F">
              <w:rPr>
                <w:rFonts w:ascii="Times New Roman" w:hAnsi="Times New Roman" w:cs="Times New Roman"/>
                <w:color w:val="000000"/>
                <w:highlight w:val="white"/>
              </w:rPr>
              <w:t xml:space="preserve">39.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основании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какого документа формируется земельный участок?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60" w:line="220" w:lineRule="atLeast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Схема расположения земельного участка</w:t>
            </w:r>
          </w:p>
          <w:p w:rsidR="00F1285F" w:rsidRDefault="00F1285F" w:rsidP="00F1285F">
            <w:pPr>
              <w:numPr>
                <w:ilvl w:val="0"/>
                <w:numId w:val="1"/>
              </w:numPr>
              <w:tabs>
                <w:tab w:val="left" w:pos="365"/>
              </w:tabs>
              <w:autoSpaceDE w:val="0"/>
              <w:autoSpaceDN w:val="0"/>
              <w:adjustRightInd w:val="0"/>
              <w:spacing w:before="60" w:after="0" w:line="220" w:lineRule="atLeast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Утверждённый проект межевания территории</w:t>
            </w:r>
          </w:p>
        </w:tc>
      </w:tr>
    </w:tbl>
    <w:p w:rsidR="005F4B06" w:rsidRDefault="005F4B06" w:rsidP="005F4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5F4B06" w:rsidRDefault="005F4B06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F1285F" w:rsidRDefault="00F1285F" w:rsidP="005F4B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Приложение № 5</w:t>
      </w:r>
    </w:p>
    <w:p w:rsidR="00F1285F" w:rsidRDefault="005F4B06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</w:t>
      </w:r>
      <w:r w:rsidR="00F1285F">
        <w:rPr>
          <w:rFonts w:ascii="Times New Roman CYR" w:hAnsi="Times New Roman CYR" w:cs="Times New Roman CYR"/>
          <w:sz w:val="26"/>
          <w:szCs w:val="26"/>
        </w:rPr>
        <w:t>дминистративному регламенту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кому: 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0"/>
          <w:szCs w:val="20"/>
        </w:rPr>
      </w:pPr>
      <w:r w:rsidRPr="00F1285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кого: 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полное наименование, ИНН, ОГРН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F1285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юридического лица)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контактный телефон, электронная почта, </w:t>
      </w:r>
      <w:proofErr w:type="gramEnd"/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почтовый адрес)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F1285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F1285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данные представителя заявителя) 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выданных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(при наличии): __________________________________________. 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прилагаются материалы, обосновывающие наличие</w:t>
      </w: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опечатки и (или) ошибки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Подпись заявителя __________________                           Дата _____________</w:t>
      </w: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Pr="00F1285F" w:rsidRDefault="00F1285F" w:rsidP="00F1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285F" w:rsidRDefault="00F1285F"/>
    <w:sectPr w:rsidR="00F1285F" w:rsidSect="00F1285F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042F8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85F"/>
    <w:rsid w:val="00246751"/>
    <w:rsid w:val="003F629D"/>
    <w:rsid w:val="004E2C50"/>
    <w:rsid w:val="005F4B06"/>
    <w:rsid w:val="006250E6"/>
    <w:rsid w:val="00B767AC"/>
    <w:rsid w:val="00B9038E"/>
    <w:rsid w:val="00D03A6F"/>
    <w:rsid w:val="00ED25C4"/>
    <w:rsid w:val="00F1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8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85F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F128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F1285F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F1285F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BA5A26042EDE0813F2CAA42C7C3A0BAFF690139A078EDDF8026D4D0DA20D346B9AAC1A3699B02EF0918523972BA19854310DC29AL9G7R" TargetMode="External"/><Relationship Id="rId18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26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39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21" Type="http://schemas.openxmlformats.org/officeDocument/2006/relationships/hyperlink" Target="consultantplus://offline/ref=897E332143C976FB335423C7F955D55B1AFD4B4E723967D76A09A17E06k6CEN" TargetMode="External"/><Relationship Id="rId34" Type="http://schemas.openxmlformats.org/officeDocument/2006/relationships/hyperlink" Target="consultantplus://offline/ref=521E78BADC502103F61942CE39284A61A5E7403F98C18227F4ADA3301697F29F60067ADAAD6F1B9EC1AF58w4nAQ" TargetMode="External"/><Relationship Id="rId42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7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0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A52CE147FFA3469CE9B82EE652B9B0E18512B7A438F700EFFE1CAE6268361C0822D8436303C43ED5033CF81DA4AADF07265B4EB7AY417Q" TargetMode="External"/><Relationship Id="rId12" Type="http://schemas.openxmlformats.org/officeDocument/2006/relationships/hyperlink" Target="consultantplus://offline/ref=5BBA5A26042EDE0813F2CAA42C7C3A0BAFF690139A078EDDF8026D4D0DA20D346B9AAC1A359FB02EF0918523972BA19854310DC29AL9G7R" TargetMode="External"/><Relationship Id="rId17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25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33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38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46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BA5A26042EDE0813F2CAA42C7C3A0BAFF690139A078EDDF8026D4D0DA20D346B9AAC1A379EB02EF0918523972BA19854310DC29AL9G7R" TargetMode="External"/><Relationship Id="rId20" Type="http://schemas.openxmlformats.org/officeDocument/2006/relationships/hyperlink" Target="consultantplus://offline/ref=8069EE065200F27F6E6C52665A98AB0D062FD9EEEA78366BD83619D432F3CDEC0BBC40F62A4D214DT4i8O" TargetMode="External"/><Relationship Id="rId29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1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54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52CE147FFA3469CE9B82EE652B9B0E18512B7A438F700EFFE1CAE6268361C0822D8436363C43ED5033CF81DA4AADF07265B4EB7AY417Q" TargetMode="External"/><Relationship Id="rId11" Type="http://schemas.openxmlformats.org/officeDocument/2006/relationships/hyperlink" Target="consultantplus://offline/ref=5BBA5A26042EDE0813F2CAA42C7C3A0BAFF690139A078EDDF8026D4D0DA20D346B9AAC113294B02EF0918523972BA19854310DC29AL9G7R" TargetMode="External"/><Relationship Id="rId24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3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7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40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45" Type="http://schemas.openxmlformats.org/officeDocument/2006/relationships/hyperlink" Target="consultantplus://offline/ref=521E78BADC502103F61942CE39284A61A5E7403F98C18227F4ADA3301697F29F60067ADAAD6F1B9EC1AF58w4nAQ" TargetMode="External"/><Relationship Id="rId53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5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15" Type="http://schemas.openxmlformats.org/officeDocument/2006/relationships/hyperlink" Target="consultantplus://offline/ref=5BBA5A26042EDE0813F2CAA42C7C3A0BAFF690139A078EDDF8026D4D0DA20D346B9AAC1A379DB02EF0918523972BA19854310DC29AL9G7R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yperlink" Target="consultantplus://offline/ref=BE7B90BAB1728495610418C40124000C4C4AC44C88FB184291C083F5BA57DE7251CB0C594688E4CCD11DBB9EA1397F5D172A94A7F93FP1R" TargetMode="External"/><Relationship Id="rId36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9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10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19" Type="http://schemas.openxmlformats.org/officeDocument/2006/relationships/hyperlink" Target="consultantplus://offline/ref=5BBA5A26042EDE0813F2CAA42C7C3A0BAFF690139A078EDDF8026D4D0DA20D346B9AAC1A3799B02EF0918523972BA19854310DC29AL9G7R" TargetMode="External"/><Relationship Id="rId31" Type="http://schemas.openxmlformats.org/officeDocument/2006/relationships/hyperlink" Target="consultantplus://offline/ref=BE7B90BAB1728495610418C40124000C4C4AC44C88FB184291C083F5BA57DE7251CB0C59448AE4CCD11DBB9EA1397F5D172A94A7F93FP1R" TargetMode="External"/><Relationship Id="rId44" Type="http://schemas.openxmlformats.org/officeDocument/2006/relationships/hyperlink" Target="consultantplus://offline/ref=9AE393E27714EEE2244DBC6BE0AEC273F5E1AEDC60EAC66BF1D24AD5E6D463728CDAAB4021F2F2A96D6806E07627B5FE9E4CBC1EC3EA77A7p7L8R" TargetMode="External"/><Relationship Id="rId52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52CE147FFA3469CE9B82EE652B9B0E18512B7A438F700EFFE1CAE6268361C0822D8437323C43ED5033CF81DA4AADF07265B4EB7AY417Q" TargetMode="External"/><Relationship Id="rId14" Type="http://schemas.openxmlformats.org/officeDocument/2006/relationships/hyperlink" Target="consultantplus://offline/ref=5BBA5A26042EDE0813F2CAA42C7C3A0BAFF690139A078EDDF8026D4D0DA20D346B9AAC13339BBD71F584947B9821B787542E11C09897L8G2R" TargetMode="External"/><Relationship Id="rId22" Type="http://schemas.openxmlformats.org/officeDocument/2006/relationships/hyperlink" Target="consultantplus://offline/ref=0FAFEF3400AEEB8A89FAC5CBDF8681C030A6489923836E75123DF5EB8D133A54A1B3A063555F9714934C0FCD3C525B26CC69FB7D87BCB801I254Q" TargetMode="External"/><Relationship Id="rId27" Type="http://schemas.openxmlformats.org/officeDocument/2006/relationships/hyperlink" Target="consultantplus://offline/ref=BE7B90BAB1728495610418C40124000C4C4AC44C88FB184291C083F5BA57DE7251CB0C50428EE993D408AAC6AE336942173588A5FBF139PER" TargetMode="External"/><Relationship Id="rId30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35" Type="http://schemas.openxmlformats.org/officeDocument/2006/relationships/hyperlink" Target="consultantplus://offline/ref=BE7B90BAB1728495610418C40124000C4C4AC44C88FB184291C083F5BA57DE7251CB0C524381E4CCD11DBB9EA1397F5D172A94A7F93FP1R" TargetMode="External"/><Relationship Id="rId43" Type="http://schemas.openxmlformats.org/officeDocument/2006/relationships/hyperlink" Target="consultantplus://offline/ref=BE7B90BAB1728495610418C40124000C4C4AC44C88FB184291C083F5BA57DE7251CB0C59468CE4CCD11DBB9EA1397F5D172A94A7F93FP1R" TargetMode="External"/><Relationship Id="rId48" Type="http://schemas.openxmlformats.org/officeDocument/2006/relationships/hyperlink" Target="consultantplus://offline/ref=BE7B90BAB1728495610418C40124000C4C4AC44C88FB184291C083F5BA57DE7251CB0C59478CE4CCD11DBB9EA1397F5D172A94A7F93FP1R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A52CE147FFA3469CE9B82EE652B9B0E18512B7A438F700EFFE1CAE6268361C0822D8436333E43ED5033CF81DA4AADF07265B4EB7AY417Q" TargetMode="External"/><Relationship Id="rId51" Type="http://schemas.openxmlformats.org/officeDocument/2006/relationships/hyperlink" Target="consultantplus://offline/ref=BE7B90BAB1728495610418C40124000C4C4AC44C88FB184291C083F5BA57DE7251CB0C59468BE4CCD11DBB9EA1397F5D172A94A7F93FP1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51</Pages>
  <Words>17335</Words>
  <Characters>98815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2024-05-13T10:29:00Z</cp:lastPrinted>
  <dcterms:created xsi:type="dcterms:W3CDTF">2024-04-15T11:37:00Z</dcterms:created>
  <dcterms:modified xsi:type="dcterms:W3CDTF">2024-05-13T10:30:00Z</dcterms:modified>
</cp:coreProperties>
</file>