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17C08"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17C08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17C08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17C08"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17C08">
        <w:rPr>
          <w:rFonts w:ascii="Times New Roman" w:hAnsi="Times New Roman"/>
          <w:b/>
          <w:sz w:val="28"/>
          <w:szCs w:val="28"/>
        </w:rPr>
        <w:t>Шестнадцатое заседание                                      пятого созыва</w:t>
      </w:r>
    </w:p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C08" w:rsidRPr="00017C08" w:rsidRDefault="00017C08" w:rsidP="00017C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7C0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17C0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17C08" w:rsidRPr="00017C08" w:rsidRDefault="00017C08" w:rsidP="00017C0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017C08" w:rsidRPr="00017C08" w:rsidRDefault="00017C08" w:rsidP="00017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C08">
        <w:rPr>
          <w:rFonts w:ascii="Times New Roman" w:hAnsi="Times New Roman" w:cs="Times New Roman"/>
          <w:b/>
          <w:sz w:val="28"/>
          <w:szCs w:val="28"/>
        </w:rPr>
        <w:t xml:space="preserve">«26» ноября  2024г.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 44</w:t>
      </w:r>
      <w:r w:rsidRPr="00017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784" w:rsidRDefault="00C45784"/>
    <w:tbl>
      <w:tblPr>
        <w:tblW w:w="9464" w:type="dxa"/>
        <w:tblInd w:w="-318" w:type="dxa"/>
        <w:tblLook w:val="04A0"/>
      </w:tblPr>
      <w:tblGrid>
        <w:gridCol w:w="5671"/>
        <w:gridCol w:w="3793"/>
      </w:tblGrid>
      <w:tr w:rsidR="00751F1A" w:rsidRPr="002B6DBA" w:rsidTr="00D335F8">
        <w:tc>
          <w:tcPr>
            <w:tcW w:w="5671" w:type="dxa"/>
          </w:tcPr>
          <w:p w:rsidR="00751F1A" w:rsidRPr="002B6DBA" w:rsidRDefault="00751F1A" w:rsidP="00971A1B">
            <w:pPr>
              <w:shd w:val="clear" w:color="auto" w:fill="FFFFFF"/>
              <w:tabs>
                <w:tab w:val="left" w:pos="142"/>
                <w:tab w:val="left" w:pos="426"/>
                <w:tab w:val="left" w:pos="1198"/>
              </w:tabs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971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="00971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 w:rsidR="00C45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Прохоровский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="00C45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3793" w:type="dxa"/>
          </w:tcPr>
          <w:p w:rsidR="00751F1A" w:rsidRPr="002B6DBA" w:rsidRDefault="00751F1A" w:rsidP="00FC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>
        <w:rPr>
          <w:rFonts w:ascii="Times New Roman" w:hAnsi="Times New Roman" w:cs="Times New Roman"/>
          <w:sz w:val="28"/>
          <w:szCs w:val="28"/>
        </w:rPr>
        <w:t>учитывая</w:t>
      </w:r>
      <w:r w:rsidRPr="00120E9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>
        <w:rPr>
          <w:rFonts w:ascii="Times New Roman" w:hAnsi="Times New Roman" w:cs="Times New Roman"/>
          <w:sz w:val="28"/>
          <w:szCs w:val="28"/>
        </w:rPr>
        <w:t>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71A1B">
        <w:rPr>
          <w:rFonts w:ascii="Times New Roman" w:hAnsi="Times New Roman" w:cs="Times New Roman"/>
          <w:sz w:val="28"/>
          <w:szCs w:val="28"/>
        </w:rPr>
        <w:t>Холоднянского</w:t>
      </w:r>
      <w:r w:rsidR="00C4578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1A" w:rsidRP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97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Холоднянского</w:t>
      </w:r>
      <w:r w:rsidR="00C45784" w:rsidRPr="00C4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5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971A1B">
        <w:rPr>
          <w:rFonts w:ascii="PT Astra Serif" w:hAnsi="PT Astra Serif"/>
          <w:color w:val="000000"/>
          <w:spacing w:val="2"/>
          <w:sz w:val="28"/>
          <w:szCs w:val="28"/>
        </w:rPr>
        <w:t>Холоднянского</w:t>
      </w:r>
      <w:r w:rsidR="00C45784" w:rsidRPr="00C45784">
        <w:rPr>
          <w:rFonts w:ascii="PT Astra Serif" w:hAnsi="PT Astra Serif"/>
          <w:color w:val="000000"/>
          <w:spacing w:val="2"/>
          <w:sz w:val="28"/>
          <w:szCs w:val="28"/>
        </w:rPr>
        <w:t xml:space="preserve"> сельского поселения</w:t>
      </w:r>
      <w:r w:rsidR="00C45784">
        <w:rPr>
          <w:rFonts w:ascii="PT Astra Serif" w:hAnsi="PT Astra Serif"/>
          <w:b/>
          <w:bCs/>
          <w:w w:val="105"/>
          <w:sz w:val="22"/>
          <w:szCs w:val="22"/>
          <w:u w:val="single"/>
        </w:rPr>
        <w:t xml:space="preserve"> 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на преобразование всех поселений,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входящих в состав муниципального района «</w:t>
      </w:r>
      <w:r w:rsidR="00C45784">
        <w:rPr>
          <w:rFonts w:ascii="PT Astra Serif" w:hAnsi="PT Astra Serif"/>
          <w:color w:val="000000"/>
          <w:spacing w:val="2"/>
          <w:sz w:val="28"/>
          <w:szCs w:val="28"/>
        </w:rPr>
        <w:t>Прохоровский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C45784">
        <w:rPr>
          <w:rFonts w:ascii="PT Astra Serif" w:hAnsi="PT Astra Serif" w:hint="eastAsia"/>
          <w:color w:val="000000"/>
          <w:spacing w:val="2"/>
          <w:sz w:val="28"/>
          <w:szCs w:val="28"/>
        </w:rPr>
        <w:t>»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C45784">
        <w:rPr>
          <w:rFonts w:ascii="Times New Roman" w:hAnsi="Times New Roman" w:cs="Times New Roman"/>
          <w:sz w:val="28"/>
          <w:szCs w:val="28"/>
        </w:rPr>
        <w:t xml:space="preserve"> «Прохоровский район»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C45784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</w:t>
      </w:r>
      <w:r w:rsidR="00C45784">
        <w:rPr>
          <w:rFonts w:ascii="Times New Roman" w:hAnsi="Times New Roman" w:cs="Times New Roman"/>
          <w:sz w:val="28"/>
          <w:szCs w:val="28"/>
        </w:rPr>
        <w:t>Прохоровского района.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Pr="00971A1B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1F1A">
        <w:rPr>
          <w:rFonts w:ascii="Times New Roman" w:hAnsi="Times New Roman" w:cs="Times New Roman"/>
          <w:sz w:val="28"/>
          <w:szCs w:val="28"/>
        </w:rPr>
        <w:t xml:space="preserve">. </w:t>
      </w:r>
      <w:r w:rsidR="00FF7EEB">
        <w:rPr>
          <w:rFonts w:ascii="Times New Roman" w:hAnsi="Times New Roman" w:cs="Times New Roman"/>
          <w:sz w:val="28"/>
          <w:szCs w:val="28"/>
        </w:rPr>
        <w:t xml:space="preserve">Обнародовать решение путем размещения на официальном сайте администрации </w:t>
      </w:r>
      <w:r w:rsidR="00971A1B">
        <w:rPr>
          <w:rFonts w:ascii="Times New Roman" w:hAnsi="Times New Roman" w:cs="Times New Roman"/>
          <w:sz w:val="28"/>
          <w:szCs w:val="28"/>
        </w:rPr>
        <w:t>Холоднянского</w:t>
      </w:r>
      <w:r w:rsidR="00FF7EE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FF7EEB">
        <w:rPr>
          <w:rFonts w:ascii="Times New Roman" w:hAnsi="Times New Roman" w:cs="Times New Roman"/>
          <w:sz w:val="28"/>
          <w:szCs w:val="28"/>
        </w:rPr>
        <w:lastRenderedPageBreak/>
        <w:t>«Прохоровский район» в сети Интернет (</w:t>
      </w:r>
      <w:r w:rsidR="00FF7EEB" w:rsidRPr="00971A1B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971A1B" w:rsidRPr="00971A1B">
        <w:rPr>
          <w:rFonts w:ascii="Times New Roman" w:hAnsi="Times New Roman" w:cs="Times New Roman"/>
          <w:sz w:val="28"/>
          <w:szCs w:val="28"/>
          <w:lang w:val="en-US"/>
        </w:rPr>
        <w:t>xolodnyanskoe</w:t>
      </w:r>
      <w:proofErr w:type="spellEnd"/>
      <w:r w:rsidR="00FF7EEB" w:rsidRPr="00971A1B">
        <w:rPr>
          <w:rFonts w:ascii="Times New Roman" w:hAnsi="Times New Roman" w:cs="Times New Roman"/>
          <w:sz w:val="28"/>
          <w:szCs w:val="28"/>
        </w:rPr>
        <w:t>-r31.gosweb.gosuslugi.ru/),</w:t>
      </w:r>
      <w:r w:rsidR="00FF7EEB">
        <w:rPr>
          <w:rFonts w:ascii="Times New Roman" w:hAnsi="Times New Roman" w:cs="Times New Roman"/>
          <w:sz w:val="28"/>
          <w:szCs w:val="28"/>
        </w:rPr>
        <w:t xml:space="preserve"> а также на информационных стендах </w:t>
      </w:r>
      <w:r w:rsidR="00971A1B">
        <w:rPr>
          <w:rFonts w:ascii="Times New Roman" w:hAnsi="Times New Roman" w:cs="Times New Roman"/>
          <w:sz w:val="28"/>
          <w:szCs w:val="28"/>
        </w:rPr>
        <w:t>Холоднянского сельского поселения.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1F1A" w:rsidRPr="00120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F1A" w:rsidRPr="00120E9A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4431B9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971A1B">
        <w:rPr>
          <w:rFonts w:ascii="Times New Roman" w:hAnsi="Times New Roman" w:cs="Times New Roman"/>
          <w:sz w:val="28"/>
          <w:szCs w:val="28"/>
        </w:rPr>
        <w:t>Холоднянского</w:t>
      </w:r>
      <w:r w:rsidR="004431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58E6" w:rsidRPr="00C858E6">
        <w:rPr>
          <w:rFonts w:ascii="Times New Roman" w:hAnsi="Times New Roman" w:cs="Times New Roman"/>
          <w:sz w:val="28"/>
          <w:szCs w:val="28"/>
        </w:rPr>
        <w:t>Агафонову Л.Н</w:t>
      </w:r>
      <w:r w:rsidR="004431B9" w:rsidRPr="00C858E6">
        <w:rPr>
          <w:rFonts w:ascii="Times New Roman" w:hAnsi="Times New Roman" w:cs="Times New Roman"/>
          <w:sz w:val="28"/>
          <w:szCs w:val="28"/>
        </w:rPr>
        <w:t>.</w:t>
      </w:r>
    </w:p>
    <w:p w:rsidR="00C45784" w:rsidRDefault="00C45784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C08" w:rsidRDefault="00017C08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C08" w:rsidRDefault="00017C08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84" w:rsidRDefault="00C45784" w:rsidP="00C4578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971A1B">
        <w:rPr>
          <w:rFonts w:ascii="Times New Roman" w:hAnsi="Times New Roman"/>
          <w:b/>
          <w:sz w:val="28"/>
          <w:szCs w:val="28"/>
        </w:rPr>
        <w:t>Холоднянского</w:t>
      </w:r>
    </w:p>
    <w:p w:rsidR="00C45784" w:rsidRDefault="00C45784" w:rsidP="00C4578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         </w:t>
      </w:r>
      <w:r w:rsidR="00C858E6">
        <w:rPr>
          <w:rFonts w:ascii="Times New Roman" w:hAnsi="Times New Roman"/>
          <w:b/>
          <w:sz w:val="28"/>
          <w:szCs w:val="28"/>
        </w:rPr>
        <w:t>Л.Н. Агафонова</w:t>
      </w:r>
    </w:p>
    <w:sectPr w:rsidR="00C45784" w:rsidSect="00971A1B">
      <w:pgSz w:w="11906" w:h="16838"/>
      <w:pgMar w:top="568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1F1A"/>
    <w:rsid w:val="00017C08"/>
    <w:rsid w:val="00087669"/>
    <w:rsid w:val="00146777"/>
    <w:rsid w:val="003550CA"/>
    <w:rsid w:val="003A223F"/>
    <w:rsid w:val="003B49D8"/>
    <w:rsid w:val="00430FBE"/>
    <w:rsid w:val="004431B9"/>
    <w:rsid w:val="00751F1A"/>
    <w:rsid w:val="00795EF1"/>
    <w:rsid w:val="00870718"/>
    <w:rsid w:val="009073E1"/>
    <w:rsid w:val="00971A1B"/>
    <w:rsid w:val="00B62513"/>
    <w:rsid w:val="00B72634"/>
    <w:rsid w:val="00C45784"/>
    <w:rsid w:val="00C858E6"/>
    <w:rsid w:val="00D335F8"/>
    <w:rsid w:val="00D804C5"/>
    <w:rsid w:val="00E128AD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017C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017C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CD430-C93D-442C-ADEC-C0AC7557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user</cp:lastModifiedBy>
  <cp:revision>15</cp:revision>
  <cp:lastPrinted>2024-12-01T11:27:00Z</cp:lastPrinted>
  <dcterms:created xsi:type="dcterms:W3CDTF">2024-09-27T06:49:00Z</dcterms:created>
  <dcterms:modified xsi:type="dcterms:W3CDTF">2024-12-01T11:28:00Z</dcterms:modified>
</cp:coreProperties>
</file>