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FB" w:rsidRDefault="004230FB" w:rsidP="004230FB">
      <w:pPr>
        <w:pStyle w:val="1"/>
        <w:rPr>
          <w:rFonts w:ascii="Times New Roman" w:hAnsi="Times New Roman" w:cs="Times New Roman"/>
          <w:color w:val="000000"/>
          <w:sz w:val="32"/>
          <w:szCs w:val="32"/>
        </w:rPr>
      </w:pPr>
    </w:p>
    <w:p w:rsidR="004F62C3" w:rsidRPr="00445A6A" w:rsidRDefault="00673186" w:rsidP="004F62C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F416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C719B" w:rsidRPr="007F416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F62C3"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F62C3" w:rsidRPr="00445A6A" w:rsidRDefault="004F62C3" w:rsidP="004F62C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F62C3" w:rsidRPr="00445A6A" w:rsidRDefault="004F62C3" w:rsidP="004F62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4F62C3" w:rsidRPr="00445A6A" w:rsidRDefault="004F62C3" w:rsidP="004F62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4F62C3" w:rsidRPr="00445A6A" w:rsidRDefault="004F62C3" w:rsidP="004F62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4F62C3" w:rsidRPr="00445A6A" w:rsidRDefault="004F62C3" w:rsidP="004F62C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73186" w:rsidRPr="007F416E" w:rsidRDefault="00673186" w:rsidP="004F62C3">
      <w:pPr>
        <w:pStyle w:val="1"/>
        <w:rPr>
          <w:rFonts w:ascii="Times New Roman" w:hAnsi="Times New Roman"/>
          <w:color w:val="000000"/>
          <w:sz w:val="32"/>
          <w:szCs w:val="32"/>
        </w:rPr>
      </w:pPr>
    </w:p>
    <w:p w:rsidR="001C719B" w:rsidRPr="004F62C3" w:rsidRDefault="004F62C3" w:rsidP="00673186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>«01</w:t>
      </w:r>
      <w:r w:rsidR="001C719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декабря</w:t>
      </w:r>
      <w:r w:rsidR="002C4BA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C719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2C4BA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>21</w:t>
      </w:r>
      <w:r w:rsidR="001C719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г.         </w:t>
      </w:r>
      <w:r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 w:rsidR="001C719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361DAD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D528AE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 w:rsidR="001520A2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2C4BAB"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F62C3">
        <w:rPr>
          <w:rFonts w:ascii="Times New Roman" w:hAnsi="Times New Roman"/>
          <w:b/>
          <w:color w:val="000000"/>
          <w:sz w:val="28"/>
          <w:szCs w:val="28"/>
          <w:lang w:eastAsia="ru-RU"/>
        </w:rPr>
        <w:t>75</w:t>
      </w:r>
    </w:p>
    <w:p w:rsidR="001C719B" w:rsidRPr="007F416E" w:rsidRDefault="001C719B" w:rsidP="001C719B">
      <w:pPr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7"/>
      </w:tblGrid>
      <w:tr w:rsidR="005911D1" w:rsidRPr="007F416E" w:rsidTr="00B334F5">
        <w:trPr>
          <w:trHeight w:val="2204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5911D1" w:rsidRPr="007F416E" w:rsidRDefault="00580E6A" w:rsidP="00361D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416E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</w:t>
            </w:r>
            <w:r w:rsidR="00F7733A" w:rsidRPr="007F416E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="00361DAD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Холоднянского</w:t>
            </w:r>
            <w:r w:rsidR="00F7733A" w:rsidRPr="007F416E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сельского поселения</w:t>
            </w:r>
            <w:r w:rsidRPr="007F416E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, содержанию указанных актов и обеспечению их исполнения </w:t>
            </w:r>
          </w:p>
        </w:tc>
      </w:tr>
    </w:tbl>
    <w:p w:rsidR="005911D1" w:rsidRPr="007F416E" w:rsidRDefault="005911D1" w:rsidP="00747A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C0760C" w:rsidRPr="007F416E" w:rsidRDefault="00C0760C" w:rsidP="00747A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E57F7" w:rsidRDefault="005911D1" w:rsidP="00BD5A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</w:t>
      </w:r>
      <w:r w:rsidR="0066791E" w:rsidRPr="007F416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hyperlink r:id="rId8" w:history="1">
        <w:r w:rsidR="0066791E"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>стать</w:t>
        </w:r>
        <w:r w:rsidR="0066791E"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>ёй</w:t>
        </w:r>
        <w:r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 xml:space="preserve"> 19</w:t>
        </w:r>
      </w:hyperlink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Федерального закона от </w:t>
      </w:r>
      <w:r w:rsidR="00C9264B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0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5 </w:t>
      </w:r>
      <w:r w:rsidR="0066791E" w:rsidRPr="007F416E">
        <w:rPr>
          <w:rFonts w:ascii="Times New Roman" w:hAnsi="Times New Roman"/>
          <w:color w:val="000000"/>
          <w:spacing w:val="1"/>
          <w:sz w:val="28"/>
          <w:szCs w:val="28"/>
        </w:rPr>
        <w:t>.04.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2013 года N 44-ФЗ</w:t>
      </w:r>
      <w:r w:rsidR="00C63B15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>Постановлением</w:t>
        </w:r>
      </w:hyperlink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Правительства Российской Федерации от 18 мая 2015 года № 476 </w:t>
      </w:r>
      <w:r w:rsidR="00AA15AB" w:rsidRPr="007F416E">
        <w:rPr>
          <w:rFonts w:ascii="Times New Roman" w:hAnsi="Times New Roman"/>
          <w:color w:val="000000"/>
          <w:sz w:val="28"/>
          <w:szCs w:val="28"/>
        </w:rPr>
        <w:t>«Об утверждении общих требований к порядку разработки и принятия правовых актов о нормировании  в сфере закупок, содержанию указанных актов и обеспечению их   исполнения»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B57806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hyperlink r:id="rId10" w:history="1">
        <w:r w:rsidR="00B57806"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>Постановлением</w:t>
        </w:r>
      </w:hyperlink>
      <w:r w:rsidR="00B57806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Правительства Российской Федерации от 13.10.2014 года № 1047 </w:t>
      </w:r>
      <w:r w:rsidR="00B57806" w:rsidRPr="007F416E">
        <w:rPr>
          <w:rFonts w:ascii="Times New Roman" w:hAnsi="Times New Roman"/>
          <w:color w:val="000000"/>
          <w:sz w:val="28"/>
          <w:szCs w:val="28"/>
        </w:rPr>
        <w:t>«Об общих правилах определения нормативных затрат на обеспечение функц</w:t>
      </w:r>
      <w:r w:rsidR="001A535E" w:rsidRPr="007F416E">
        <w:rPr>
          <w:rFonts w:ascii="Times New Roman" w:hAnsi="Times New Roman"/>
          <w:color w:val="000000"/>
          <w:sz w:val="28"/>
          <w:szCs w:val="28"/>
        </w:rPr>
        <w:t>и</w:t>
      </w:r>
      <w:r w:rsidR="00B57806" w:rsidRPr="007F416E">
        <w:rPr>
          <w:rFonts w:ascii="Times New Roman" w:hAnsi="Times New Roman"/>
          <w:color w:val="000000"/>
          <w:sz w:val="28"/>
          <w:szCs w:val="28"/>
        </w:rPr>
        <w:t>й государственных органов</w:t>
      </w:r>
      <w:r w:rsidR="001A535E" w:rsidRPr="007F416E">
        <w:rPr>
          <w:rFonts w:ascii="Times New Roman" w:hAnsi="Times New Roman"/>
          <w:color w:val="000000"/>
          <w:sz w:val="28"/>
          <w:szCs w:val="28"/>
        </w:rPr>
        <w:t>, органов управления государственными внебюджетными фондами и муниципальных органов»</w:t>
      </w:r>
      <w:r w:rsidR="00071B9E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806" w:rsidRPr="007F41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1B9E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806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B9E" w:rsidRPr="007F416E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="00C9264B" w:rsidRPr="007F416E">
        <w:rPr>
          <w:rFonts w:ascii="Times New Roman" w:hAnsi="Times New Roman"/>
          <w:color w:val="000000"/>
          <w:sz w:val="28"/>
          <w:szCs w:val="28"/>
        </w:rPr>
        <w:t xml:space="preserve"> от 02.09.2015 года № 926 «Об утверждении общих правил</w:t>
      </w:r>
      <w:r w:rsidR="00C63B15" w:rsidRPr="007F416E">
        <w:rPr>
          <w:rFonts w:ascii="Times New Roman" w:hAnsi="Times New Roman"/>
          <w:color w:val="000000"/>
          <w:sz w:val="28"/>
          <w:szCs w:val="28"/>
        </w:rPr>
        <w:t xml:space="preserve"> определения требований к закупаемым заказчиками отдельным видам товаров, работ, услуг ( в том числе предельных цен товаров, работ, услуг)»</w:t>
      </w:r>
      <w:r w:rsidR="00BD5ABC" w:rsidRPr="007F41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D5ABC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по</w:t>
      </w:r>
      <w:r w:rsidR="00BD5ABC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</w:t>
      </w:r>
      <w:r w:rsidR="00F7733A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BD5ABC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F7733A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«Прохоровский район» от 02 июня 2016 года № 435 «</w:t>
      </w:r>
      <w:r w:rsidR="00F7733A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Об утверждении </w:t>
      </w:r>
      <w:r w:rsidR="00BD5ABC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т</w:t>
      </w:r>
      <w:r w:rsidR="00F7733A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 муниципального района «Прохоровский район», содержанию указанных актов и обеспечению их исполнения</w:t>
      </w:r>
      <w:r w:rsidR="00F7733A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>»</w:t>
      </w:r>
      <w:r w:rsidR="00BD5ABC" w:rsidRPr="007F416E">
        <w:rPr>
          <w:rFonts w:ascii="Times New Roman" w:hAnsi="Times New Roman"/>
          <w:color w:val="000000"/>
          <w:spacing w:val="50"/>
          <w:sz w:val="28"/>
          <w:szCs w:val="28"/>
        </w:rPr>
        <w:t>,</w:t>
      </w:r>
      <w:r w:rsidR="00BD5ABC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по</w:t>
      </w:r>
      <w:r w:rsidR="00BD5ABC" w:rsidRPr="007F416E">
        <w:rPr>
          <w:rFonts w:ascii="Times New Roman" w:hAnsi="Times New Roman"/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   «Прохоровский район» от 14 июня 2016 года № 465 «</w:t>
      </w:r>
      <w:r w:rsidR="00BD5ABC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Об утверждении Правил определения  требований  </w:t>
      </w:r>
      <w:r w:rsidR="0037161E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к </w:t>
      </w:r>
      <w:r w:rsidR="00BD5ABC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закупаемым муниципаль</w:t>
      </w:r>
      <w:r w:rsidR="0037161E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ными органами Прохоровского рай</w:t>
      </w:r>
      <w:r w:rsidR="00BD5ABC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она и подведомственным им казёнными и бюджетными учреждениями отдельным видам товаров,</w:t>
      </w:r>
      <w:r w:rsidR="0037161E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работ, услуг» </w:t>
      </w:r>
    </w:p>
    <w:p w:rsidR="00AE57F7" w:rsidRDefault="00AE57F7" w:rsidP="00AE57F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BD5ABC" w:rsidRPr="007F416E" w:rsidRDefault="00AE57F7" w:rsidP="00AE57F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pacing w:val="5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ПОСТАНОВЛЯЮ:</w:t>
      </w:r>
      <w:r w:rsidR="007E1D64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="007E1D64" w:rsidRPr="007F416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1C719B" w:rsidRPr="007F416E" w:rsidRDefault="00580E6A" w:rsidP="0037161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</w:rPr>
      </w:pP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Утвердить прилагаемые </w:t>
      </w:r>
      <w:hyperlink w:anchor="P35" w:history="1">
        <w:r w:rsidRPr="007F416E">
          <w:rPr>
            <w:rStyle w:val="a3"/>
            <w:rFonts w:ascii="Times New Roman" w:hAnsi="Times New Roman"/>
            <w:color w:val="000000"/>
            <w:spacing w:val="1"/>
            <w:sz w:val="28"/>
            <w:szCs w:val="28"/>
            <w:u w:val="none"/>
          </w:rPr>
          <w:t>Требования</w:t>
        </w:r>
      </w:hyperlink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нужд </w:t>
      </w:r>
      <w:r w:rsidR="00F7733A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>администрации</w:t>
      </w:r>
      <w:r w:rsidR="00F7733A" w:rsidRPr="0063232A">
        <w:rPr>
          <w:rFonts w:ascii="Times New Roman" w:hAnsi="Times New Roman"/>
          <w:bCs/>
          <w:color w:val="FF0000"/>
          <w:spacing w:val="-5"/>
          <w:sz w:val="28"/>
          <w:szCs w:val="28"/>
        </w:rPr>
        <w:t xml:space="preserve"> </w:t>
      </w:r>
      <w:r w:rsidR="004F62C3">
        <w:rPr>
          <w:rFonts w:ascii="Times New Roman" w:hAnsi="Times New Roman"/>
          <w:bCs/>
          <w:spacing w:val="-5"/>
          <w:sz w:val="28"/>
          <w:szCs w:val="28"/>
        </w:rPr>
        <w:t>Холоднянского</w:t>
      </w:r>
      <w:r w:rsidR="00F7733A" w:rsidRPr="007F41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сельского поселения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, содержанию указанных актов и обеспечению их исполнения </w:t>
      </w:r>
      <w:r w:rsidR="0037161E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470891" w:rsidRPr="007F416E" w:rsidRDefault="0037161E" w:rsidP="0037161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</w:rPr>
      </w:pP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вступает в силу со дня его   опубликования на официальном сайте  </w:t>
      </w:r>
      <w:r w:rsidR="00361DAD">
        <w:rPr>
          <w:rFonts w:ascii="Times New Roman" w:hAnsi="Times New Roman"/>
          <w:spacing w:val="1"/>
          <w:sz w:val="28"/>
          <w:szCs w:val="28"/>
        </w:rPr>
        <w:t>Холоднянского</w:t>
      </w:r>
      <w:r w:rsidR="00470891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37161E" w:rsidRPr="007F416E" w:rsidRDefault="00470891" w:rsidP="004708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https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>:</w:t>
      </w:r>
      <w:r w:rsidR="00642936">
        <w:rPr>
          <w:rFonts w:ascii="Times New Roman" w:hAnsi="Times New Roman"/>
          <w:color w:val="000000"/>
          <w:spacing w:val="1"/>
          <w:sz w:val="28"/>
          <w:szCs w:val="28"/>
        </w:rPr>
        <w:t xml:space="preserve"> //</w:t>
      </w:r>
      <w:r w:rsidR="00361DA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adm</w:t>
      </w:r>
      <w:r w:rsidR="00361DAD" w:rsidRPr="00361DAD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361DA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holodnoe</w:t>
      </w:r>
      <w:r w:rsidR="00361DAD" w:rsidRPr="00361DAD">
        <w:rPr>
          <w:rFonts w:ascii="Times New Roman" w:hAnsi="Times New Roman"/>
          <w:color w:val="000000"/>
          <w:spacing w:val="1"/>
          <w:sz w:val="28"/>
          <w:szCs w:val="28"/>
        </w:rPr>
        <w:t>@</w:t>
      </w:r>
      <w:r w:rsidR="00361DA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yandex</w:t>
      </w:r>
      <w:r w:rsidR="00361DAD" w:rsidRPr="00361DAD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361DA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r w:rsidR="00B91F08" w:rsidRPr="007F416E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7F416E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37161E" w:rsidRPr="007F416E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</w:p>
    <w:p w:rsidR="004F4F92" w:rsidRPr="007F416E" w:rsidRDefault="004F4F92" w:rsidP="004708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F4F92" w:rsidRPr="007F416E" w:rsidRDefault="004F4F92" w:rsidP="004708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F4F92" w:rsidRPr="00361DAD" w:rsidRDefault="004F4F92" w:rsidP="004708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61DA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4F4F92" w:rsidRPr="00361DAD" w:rsidRDefault="00361DAD" w:rsidP="004708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61DAD">
        <w:rPr>
          <w:rFonts w:ascii="Times New Roman" w:hAnsi="Times New Roman"/>
          <w:b/>
          <w:spacing w:val="1"/>
          <w:sz w:val="28"/>
          <w:szCs w:val="28"/>
        </w:rPr>
        <w:t>Холоднянского</w:t>
      </w:r>
      <w:r w:rsidR="004F4F92" w:rsidRPr="00361DAD">
        <w:rPr>
          <w:rFonts w:ascii="Times New Roman" w:hAnsi="Times New Roman"/>
          <w:b/>
          <w:spacing w:val="1"/>
          <w:sz w:val="28"/>
          <w:szCs w:val="28"/>
        </w:rPr>
        <w:t xml:space="preserve"> сельского поселения                                      </w:t>
      </w:r>
      <w:r w:rsidRPr="00361DAD">
        <w:rPr>
          <w:rFonts w:ascii="Times New Roman" w:hAnsi="Times New Roman"/>
          <w:b/>
          <w:spacing w:val="1"/>
          <w:sz w:val="28"/>
          <w:szCs w:val="28"/>
        </w:rPr>
        <w:t>Н.В. Чуб</w:t>
      </w:r>
    </w:p>
    <w:p w:rsidR="001C719B" w:rsidRPr="00642936" w:rsidRDefault="001C719B" w:rsidP="001C719B">
      <w:pPr>
        <w:ind w:hanging="567"/>
        <w:jc w:val="both"/>
        <w:rPr>
          <w:rFonts w:ascii="Times New Roman" w:hAnsi="Times New Roman"/>
          <w:b/>
          <w:sz w:val="28"/>
        </w:rPr>
      </w:pPr>
    </w:p>
    <w:p w:rsidR="001C719B" w:rsidRPr="007F416E" w:rsidRDefault="001C719B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E1D64" w:rsidRPr="007F416E" w:rsidRDefault="007E1D64" w:rsidP="00800EA8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28514E" w:rsidRPr="007F416E" w:rsidRDefault="0028514E" w:rsidP="007E1D64">
      <w:pPr>
        <w:pStyle w:val="ConsPlusNormal"/>
        <w:jc w:val="right"/>
        <w:rPr>
          <w:color w:val="000000"/>
          <w:szCs w:val="24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4F62C3" w:rsidRDefault="004F62C3" w:rsidP="007E1D64">
      <w:pPr>
        <w:pStyle w:val="ConsPlusNormal"/>
        <w:jc w:val="right"/>
        <w:rPr>
          <w:color w:val="000000"/>
          <w:sz w:val="28"/>
          <w:szCs w:val="28"/>
        </w:rPr>
      </w:pPr>
    </w:p>
    <w:p w:rsidR="00063970" w:rsidRPr="0063232A" w:rsidRDefault="007E1D64" w:rsidP="007E1D64">
      <w:pPr>
        <w:pStyle w:val="ConsPlusNormal"/>
        <w:jc w:val="right"/>
        <w:rPr>
          <w:color w:val="000000"/>
          <w:sz w:val="28"/>
          <w:szCs w:val="28"/>
        </w:rPr>
      </w:pPr>
      <w:r w:rsidRPr="0063232A">
        <w:rPr>
          <w:color w:val="000000"/>
          <w:sz w:val="28"/>
          <w:szCs w:val="28"/>
        </w:rPr>
        <w:lastRenderedPageBreak/>
        <w:t>УТВЕРЖДЕНЫ</w:t>
      </w:r>
      <w:r w:rsidR="0028514E" w:rsidRPr="0063232A">
        <w:rPr>
          <w:color w:val="000000"/>
          <w:sz w:val="28"/>
          <w:szCs w:val="28"/>
        </w:rPr>
        <w:t>:</w:t>
      </w:r>
    </w:p>
    <w:p w:rsidR="00063970" w:rsidRPr="0063232A" w:rsidRDefault="001C719B" w:rsidP="007E1D64">
      <w:pPr>
        <w:pStyle w:val="ConsPlusNormal"/>
        <w:jc w:val="right"/>
        <w:rPr>
          <w:color w:val="000000"/>
          <w:sz w:val="28"/>
          <w:szCs w:val="28"/>
        </w:rPr>
      </w:pPr>
      <w:r w:rsidRPr="0063232A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E1D64" w:rsidRPr="0063232A">
        <w:rPr>
          <w:color w:val="000000"/>
          <w:sz w:val="28"/>
          <w:szCs w:val="28"/>
        </w:rPr>
        <w:t xml:space="preserve">постановлением                   </w:t>
      </w:r>
      <w:r w:rsidRPr="0063232A">
        <w:rPr>
          <w:color w:val="000000"/>
          <w:sz w:val="28"/>
          <w:szCs w:val="28"/>
        </w:rPr>
        <w:t xml:space="preserve">администрации   </w:t>
      </w:r>
    </w:p>
    <w:p w:rsidR="007E1D64" w:rsidRPr="00361DAD" w:rsidRDefault="00361DAD" w:rsidP="007E1D64">
      <w:pPr>
        <w:pStyle w:val="ConsPlusNormal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Холоднянского</w:t>
      </w:r>
      <w:r w:rsidR="00063970" w:rsidRPr="0063232A">
        <w:rPr>
          <w:color w:val="000000"/>
          <w:sz w:val="28"/>
          <w:szCs w:val="28"/>
        </w:rPr>
        <w:t xml:space="preserve">                                   </w:t>
      </w:r>
      <w:r w:rsidR="001C719B" w:rsidRPr="0063232A">
        <w:rPr>
          <w:color w:val="000000"/>
          <w:sz w:val="28"/>
          <w:szCs w:val="28"/>
        </w:rPr>
        <w:t xml:space="preserve">                                           </w:t>
      </w:r>
      <w:r w:rsidR="00642936">
        <w:rPr>
          <w:color w:val="000000"/>
          <w:sz w:val="28"/>
          <w:szCs w:val="28"/>
        </w:rPr>
        <w:t xml:space="preserve">                  </w:t>
      </w:r>
    </w:p>
    <w:p w:rsidR="001C719B" w:rsidRPr="0063232A" w:rsidRDefault="001C719B" w:rsidP="007E1D64">
      <w:pPr>
        <w:pStyle w:val="ConsPlusNormal"/>
        <w:jc w:val="right"/>
        <w:rPr>
          <w:color w:val="000000"/>
          <w:sz w:val="28"/>
          <w:szCs w:val="28"/>
        </w:rPr>
      </w:pPr>
      <w:r w:rsidRPr="0063232A">
        <w:rPr>
          <w:color w:val="000000"/>
          <w:sz w:val="28"/>
          <w:szCs w:val="28"/>
        </w:rPr>
        <w:t xml:space="preserve"> сельского поселения</w:t>
      </w:r>
    </w:p>
    <w:p w:rsidR="001C719B" w:rsidRPr="0063232A" w:rsidRDefault="00D528AE" w:rsidP="007E1D64">
      <w:pPr>
        <w:pStyle w:val="ConsPlusNormal"/>
        <w:jc w:val="right"/>
        <w:rPr>
          <w:color w:val="000000"/>
          <w:sz w:val="28"/>
          <w:szCs w:val="28"/>
        </w:rPr>
      </w:pPr>
      <w:r w:rsidRPr="0063232A">
        <w:rPr>
          <w:color w:val="000000"/>
          <w:sz w:val="28"/>
          <w:szCs w:val="28"/>
        </w:rPr>
        <w:t>о</w:t>
      </w:r>
      <w:r w:rsidR="001520A2" w:rsidRPr="0063232A">
        <w:rPr>
          <w:color w:val="000000"/>
          <w:sz w:val="28"/>
          <w:szCs w:val="28"/>
        </w:rPr>
        <w:t>т</w:t>
      </w:r>
      <w:r w:rsidR="004F62C3">
        <w:rPr>
          <w:color w:val="000000"/>
          <w:sz w:val="28"/>
          <w:szCs w:val="28"/>
        </w:rPr>
        <w:t xml:space="preserve"> «01</w:t>
      </w:r>
      <w:r w:rsidRPr="0063232A">
        <w:rPr>
          <w:color w:val="000000"/>
          <w:sz w:val="28"/>
          <w:szCs w:val="28"/>
        </w:rPr>
        <w:t>»</w:t>
      </w:r>
      <w:r w:rsidR="004F62C3">
        <w:rPr>
          <w:color w:val="000000"/>
          <w:sz w:val="28"/>
          <w:szCs w:val="28"/>
        </w:rPr>
        <w:t xml:space="preserve"> декабря</w:t>
      </w:r>
      <w:r w:rsidRPr="0063232A">
        <w:rPr>
          <w:color w:val="000000"/>
          <w:sz w:val="28"/>
          <w:szCs w:val="28"/>
        </w:rPr>
        <w:t xml:space="preserve"> 20</w:t>
      </w:r>
      <w:r w:rsidR="007E1D64" w:rsidRPr="0063232A">
        <w:rPr>
          <w:color w:val="000000"/>
          <w:sz w:val="28"/>
          <w:szCs w:val="28"/>
        </w:rPr>
        <w:t>21</w:t>
      </w:r>
      <w:r w:rsidRPr="0063232A">
        <w:rPr>
          <w:color w:val="000000"/>
          <w:sz w:val="28"/>
          <w:szCs w:val="28"/>
        </w:rPr>
        <w:t xml:space="preserve">г. № </w:t>
      </w:r>
      <w:r w:rsidR="004F62C3">
        <w:rPr>
          <w:color w:val="000000"/>
          <w:sz w:val="28"/>
          <w:szCs w:val="28"/>
        </w:rPr>
        <w:t>75</w:t>
      </w:r>
      <w:r w:rsidR="007E1D64" w:rsidRPr="0063232A">
        <w:rPr>
          <w:color w:val="000000"/>
          <w:sz w:val="28"/>
          <w:szCs w:val="28"/>
        </w:rPr>
        <w:t xml:space="preserve"> </w:t>
      </w:r>
      <w:r w:rsidR="0063232A">
        <w:rPr>
          <w:color w:val="000000"/>
          <w:sz w:val="28"/>
          <w:szCs w:val="28"/>
        </w:rPr>
        <w:t xml:space="preserve"> </w:t>
      </w:r>
    </w:p>
    <w:p w:rsidR="00063970" w:rsidRPr="0063232A" w:rsidRDefault="00063970" w:rsidP="00747A68">
      <w:pPr>
        <w:pStyle w:val="ConsPlusNormal"/>
        <w:jc w:val="center"/>
        <w:rPr>
          <w:color w:val="000000"/>
          <w:sz w:val="28"/>
          <w:szCs w:val="28"/>
        </w:rPr>
      </w:pPr>
    </w:p>
    <w:p w:rsidR="00780824" w:rsidRPr="007F416E" w:rsidRDefault="00780824" w:rsidP="00747A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80824" w:rsidRPr="007F416E" w:rsidRDefault="00780824" w:rsidP="00747A68">
      <w:pPr>
        <w:pStyle w:val="ConsPlusTitle"/>
        <w:jc w:val="center"/>
        <w:rPr>
          <w:color w:val="000000"/>
          <w:sz w:val="28"/>
          <w:szCs w:val="28"/>
        </w:rPr>
      </w:pPr>
      <w:bookmarkStart w:id="0" w:name="P35"/>
      <w:bookmarkEnd w:id="0"/>
      <w:r w:rsidRPr="007F416E">
        <w:rPr>
          <w:color w:val="000000"/>
          <w:sz w:val="28"/>
          <w:szCs w:val="28"/>
        </w:rPr>
        <w:t>ТРЕБОВАНИЯ</w:t>
      </w:r>
    </w:p>
    <w:p w:rsidR="00780824" w:rsidRPr="007F416E" w:rsidRDefault="00780824" w:rsidP="00747A68">
      <w:pPr>
        <w:pStyle w:val="ConsPlusTitle"/>
        <w:jc w:val="center"/>
        <w:rPr>
          <w:color w:val="000000"/>
          <w:sz w:val="28"/>
          <w:szCs w:val="28"/>
        </w:rPr>
      </w:pPr>
      <w:r w:rsidRPr="007F416E">
        <w:rPr>
          <w:color w:val="000000"/>
          <w:sz w:val="28"/>
          <w:szCs w:val="28"/>
        </w:rPr>
        <w:t>К ПОРЯДКУ РАЗРАБОТКИ И ПРИНЯТИЯ ПРАВОВЫХ АКТОВ О</w:t>
      </w:r>
    </w:p>
    <w:p w:rsidR="00780824" w:rsidRPr="007F416E" w:rsidRDefault="00780824" w:rsidP="00747A68">
      <w:pPr>
        <w:pStyle w:val="ConsPlusTitle"/>
        <w:jc w:val="center"/>
        <w:rPr>
          <w:color w:val="000000"/>
          <w:sz w:val="28"/>
          <w:szCs w:val="28"/>
        </w:rPr>
      </w:pPr>
      <w:r w:rsidRPr="007F416E">
        <w:rPr>
          <w:color w:val="000000"/>
          <w:sz w:val="28"/>
          <w:szCs w:val="28"/>
        </w:rPr>
        <w:t>НОРМИРОВАНИИ</w:t>
      </w:r>
      <w:r w:rsidR="00B91F08" w:rsidRPr="007F416E">
        <w:rPr>
          <w:color w:val="000000"/>
          <w:sz w:val="28"/>
          <w:szCs w:val="28"/>
        </w:rPr>
        <w:t xml:space="preserve"> </w:t>
      </w:r>
      <w:r w:rsidRPr="007F416E">
        <w:rPr>
          <w:color w:val="000000"/>
          <w:sz w:val="28"/>
          <w:szCs w:val="28"/>
        </w:rPr>
        <w:t xml:space="preserve">В СФЕРЕ ЗАКУПОК ДЛЯ ОБЕСПЕЧЕНИЯ НУЖД </w:t>
      </w:r>
      <w:r w:rsidR="00E83652" w:rsidRPr="007F416E">
        <w:rPr>
          <w:color w:val="000000"/>
          <w:sz w:val="28"/>
          <w:szCs w:val="28"/>
        </w:rPr>
        <w:t xml:space="preserve">АДМИНИСТРАЦИИ </w:t>
      </w:r>
      <w:r w:rsidR="00361DAD">
        <w:rPr>
          <w:sz w:val="28"/>
          <w:szCs w:val="28"/>
        </w:rPr>
        <w:t>ХОЛОДНЯНСКОГО</w:t>
      </w:r>
      <w:r w:rsidR="00E83652" w:rsidRPr="007F416E">
        <w:rPr>
          <w:color w:val="000000"/>
          <w:sz w:val="28"/>
          <w:szCs w:val="28"/>
        </w:rPr>
        <w:t xml:space="preserve"> СЕЛЬСКОГО ПОСЕЛЕНИЯ</w:t>
      </w:r>
      <w:r w:rsidRPr="007F416E">
        <w:rPr>
          <w:color w:val="000000"/>
          <w:sz w:val="28"/>
          <w:szCs w:val="28"/>
        </w:rPr>
        <w:t>, СОДЕРЖАНИЮ УКАЗАННЫХ</w:t>
      </w:r>
    </w:p>
    <w:p w:rsidR="00780824" w:rsidRPr="007F416E" w:rsidRDefault="00780824" w:rsidP="00747A68">
      <w:pPr>
        <w:pStyle w:val="ConsPlusTitle"/>
        <w:jc w:val="center"/>
        <w:rPr>
          <w:color w:val="000000"/>
          <w:sz w:val="28"/>
          <w:szCs w:val="28"/>
        </w:rPr>
      </w:pPr>
      <w:r w:rsidRPr="007F416E">
        <w:rPr>
          <w:color w:val="000000"/>
          <w:sz w:val="28"/>
          <w:szCs w:val="28"/>
        </w:rPr>
        <w:t>АКТОВ И ОБЕСПЕЧЕНИЮ ИХ ИСПОЛНЕНИЯ</w:t>
      </w:r>
    </w:p>
    <w:p w:rsidR="00752146" w:rsidRPr="007F416E" w:rsidRDefault="00752146" w:rsidP="00747A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52146" w:rsidRPr="007F416E" w:rsidRDefault="00752146" w:rsidP="00747A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41"/>
      <w:bookmarkEnd w:id="1"/>
      <w:r w:rsidRPr="007F416E">
        <w:rPr>
          <w:rFonts w:ascii="Times New Roman" w:hAnsi="Times New Roman"/>
          <w:color w:val="000000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24"/>
      <w:bookmarkEnd w:id="2"/>
      <w:r w:rsidRPr="007F416E">
        <w:rPr>
          <w:rFonts w:ascii="Times New Roman" w:hAnsi="Times New Roman"/>
          <w:color w:val="000000"/>
          <w:sz w:val="28"/>
          <w:szCs w:val="28"/>
        </w:rPr>
        <w:t xml:space="preserve">а) администрации </w:t>
      </w:r>
      <w:r w:rsidR="00361DAD">
        <w:rPr>
          <w:rFonts w:ascii="Times New Roman" w:hAnsi="Times New Roman"/>
          <w:sz w:val="28"/>
          <w:szCs w:val="28"/>
        </w:rPr>
        <w:t>Холоднянского</w:t>
      </w:r>
      <w:r w:rsidRPr="00642936">
        <w:rPr>
          <w:rFonts w:ascii="Times New Roman" w:hAnsi="Times New Roman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(далее-сельского поселения) </w:t>
      </w:r>
      <w:r w:rsidRPr="007F416E">
        <w:rPr>
          <w:rFonts w:ascii="Times New Roman" w:hAnsi="Times New Roman"/>
          <w:color w:val="000000"/>
          <w:sz w:val="28"/>
          <w:szCs w:val="28"/>
        </w:rPr>
        <w:t>муниципального района «Прохоровский район» Белгородской области, утверждающей:</w:t>
      </w:r>
    </w:p>
    <w:p w:rsidR="00747A68" w:rsidRPr="007F416E" w:rsidRDefault="00124C2A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-</w:t>
      </w:r>
      <w:r w:rsidR="00752146" w:rsidRPr="007F416E">
        <w:rPr>
          <w:rFonts w:ascii="Times New Roman" w:hAnsi="Times New Roman"/>
          <w:color w:val="000000"/>
          <w:sz w:val="28"/>
          <w:szCs w:val="28"/>
        </w:rPr>
        <w:t>правила определения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нормативных затрат на обеспечение функций органов местного самоуправления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поселения муниципального района «Прохоровский район» Белгородской области (далее </w:t>
      </w:r>
      <w:r w:rsidR="00752146" w:rsidRPr="007F416E">
        <w:rPr>
          <w:rFonts w:ascii="Times New Roman" w:hAnsi="Times New Roman"/>
          <w:color w:val="000000"/>
          <w:sz w:val="28"/>
          <w:szCs w:val="28"/>
        </w:rPr>
        <w:t>–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146" w:rsidRPr="007F416E">
        <w:rPr>
          <w:rFonts w:ascii="Times New Roman" w:hAnsi="Times New Roman"/>
          <w:color w:val="000000"/>
          <w:sz w:val="28"/>
          <w:szCs w:val="28"/>
        </w:rPr>
        <w:t xml:space="preserve">правила определения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>нормативны</w:t>
      </w:r>
      <w:r w:rsidR="00752146" w:rsidRPr="007F416E">
        <w:rPr>
          <w:rFonts w:ascii="Times New Roman" w:hAnsi="Times New Roman"/>
          <w:color w:val="000000"/>
          <w:sz w:val="28"/>
          <w:szCs w:val="28"/>
        </w:rPr>
        <w:t>х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затрат);</w:t>
      </w:r>
    </w:p>
    <w:p w:rsidR="00747A68" w:rsidRPr="007F416E" w:rsidRDefault="00124C2A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26"/>
      <w:bookmarkEnd w:id="3"/>
      <w:r w:rsidRPr="007F416E">
        <w:rPr>
          <w:rFonts w:ascii="Times New Roman" w:hAnsi="Times New Roman"/>
          <w:color w:val="000000"/>
          <w:sz w:val="28"/>
          <w:szCs w:val="28"/>
        </w:rPr>
        <w:t>-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>правила определения требований к закупаемым органами местного самоуправления</w:t>
      </w:r>
      <w:r w:rsidR="00747A68" w:rsidRP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поселения муниципального района «Прохоровский район» Белгородской области отдельным видам товаров, работ, услуг (в том числе предельные цены товаров, работ, услуг);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27"/>
      <w:bookmarkEnd w:id="4"/>
      <w:r w:rsidRPr="007F416E">
        <w:rPr>
          <w:rFonts w:ascii="Times New Roman" w:hAnsi="Times New Roman"/>
          <w:color w:val="000000"/>
          <w:sz w:val="28"/>
          <w:szCs w:val="28"/>
        </w:rPr>
        <w:t>б) органов местного самоуправления муниципального района «Прохоровский район» Белгородской области, утверждающих:</w:t>
      </w:r>
    </w:p>
    <w:p w:rsidR="00747A68" w:rsidRPr="007F416E" w:rsidRDefault="00124C2A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28"/>
      <w:bookmarkEnd w:id="5"/>
      <w:r w:rsidRPr="007F416E">
        <w:rPr>
          <w:rFonts w:ascii="Times New Roman" w:hAnsi="Times New Roman"/>
          <w:color w:val="000000"/>
          <w:sz w:val="28"/>
          <w:szCs w:val="28"/>
        </w:rPr>
        <w:t>-</w:t>
      </w:r>
      <w:r w:rsidR="00752146"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6" w:name="Par29"/>
      <w:bookmarkEnd w:id="6"/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требования к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закупаемым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>отдельным видам товаров, работ, услуг (в том числе предельн</w:t>
      </w:r>
      <w:r w:rsidRPr="007F416E">
        <w:rPr>
          <w:rFonts w:ascii="Times New Roman" w:hAnsi="Times New Roman"/>
          <w:color w:val="000000"/>
          <w:sz w:val="28"/>
          <w:szCs w:val="28"/>
        </w:rPr>
        <w:t>ые цены товаров, работ, услуг)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органом местного самоуправления, в том числе подведомственными ему казенными и бюджетными учреждениями.</w:t>
      </w:r>
    </w:p>
    <w:p w:rsidR="00124C2A" w:rsidRPr="007F416E" w:rsidRDefault="00124C2A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-нормативные затраты на обеспечение функций муниципальных органов и подведомственным им казённых учреждений ( далее – нормативные затраты).</w:t>
      </w:r>
    </w:p>
    <w:p w:rsidR="00752146" w:rsidRPr="007F416E" w:rsidRDefault="00752146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2. Правовые акты, указанные в </w:t>
      </w:r>
      <w:hyperlink w:anchor="Par24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подпункте «а»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разрабатываются администрацией</w:t>
      </w:r>
      <w:r w:rsidR="00642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DAD">
        <w:rPr>
          <w:rFonts w:ascii="Times New Roman" w:hAnsi="Times New Roman"/>
          <w:color w:val="000000"/>
          <w:sz w:val="28"/>
          <w:szCs w:val="28"/>
        </w:rPr>
        <w:t>Холоднянского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7F416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муниципального района «Прохоровский район» Белгородской области в форме проектов постановлений администрации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31"/>
      <w:bookmarkEnd w:id="7"/>
      <w:r w:rsidRPr="007F416E">
        <w:rPr>
          <w:rFonts w:ascii="Times New Roman" w:hAnsi="Times New Roman"/>
          <w:color w:val="000000"/>
          <w:sz w:val="28"/>
          <w:szCs w:val="28"/>
        </w:rPr>
        <w:t xml:space="preserve">3. Правовые акты, указанные в </w:t>
      </w:r>
      <w:hyperlink w:anchor="Par27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подпункте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4. Проекты правовых актов, указанных в </w:t>
      </w:r>
      <w:hyperlink r:id="rId11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абзаце третьем подпункта «а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» и </w:t>
      </w:r>
      <w:hyperlink r:id="rId12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абзаце третьем подпункта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подлежат обязательному предварительному обсуждению на заседаниях Общественной палаты муниципального района «Прохоровский район» Белгородской области (далее Общественная палата).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5. Органы местного самоуправления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ar27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подпункте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с субъектами бюджетного планирования, в ведении которых они находятся.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6. Для проведения обсуждения в целях общественного контроля проектов правовых актов, указанных в </w:t>
      </w:r>
      <w:hyperlink w:anchor="Par23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пункте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13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пунктом 6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7F416E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7F416E">
        <w:rPr>
          <w:rFonts w:ascii="Times New Roman" w:hAnsi="Times New Roman"/>
          <w:color w:val="000000"/>
          <w:sz w:val="28"/>
          <w:szCs w:val="28"/>
        </w:rPr>
        <w:t xml:space="preserve">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требования), органы местного самоуправления </w:t>
      </w:r>
      <w:r w:rsidR="0063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размещают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ar34"/>
      <w:bookmarkEnd w:id="8"/>
      <w:r w:rsidRPr="007F416E">
        <w:rPr>
          <w:rFonts w:ascii="Times New Roman" w:hAnsi="Times New Roman"/>
          <w:color w:val="000000"/>
          <w:sz w:val="28"/>
          <w:szCs w:val="28"/>
        </w:rPr>
        <w:t xml:space="preserve">7. Срок проведения обсуждения в целях общественного контроля </w:t>
      </w:r>
      <w:r w:rsidR="00085749" w:rsidRPr="007F416E">
        <w:rPr>
          <w:rFonts w:ascii="Times New Roman" w:hAnsi="Times New Roman"/>
          <w:color w:val="000000"/>
          <w:sz w:val="28"/>
          <w:szCs w:val="28"/>
        </w:rPr>
        <w:t xml:space="preserve">составляет пять календарных дней со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дня размещения </w:t>
      </w:r>
      <w:r w:rsidR="00E06C47" w:rsidRPr="007F416E">
        <w:rPr>
          <w:rFonts w:ascii="Times New Roman" w:hAnsi="Times New Roman"/>
          <w:color w:val="000000"/>
          <w:sz w:val="28"/>
          <w:szCs w:val="28"/>
        </w:rPr>
        <w:t xml:space="preserve">в единой </w:t>
      </w:r>
      <w:r w:rsidR="0028514E" w:rsidRPr="007F416E">
        <w:rPr>
          <w:rFonts w:ascii="Times New Roman" w:hAnsi="Times New Roman"/>
          <w:color w:val="000000"/>
          <w:sz w:val="28"/>
          <w:szCs w:val="28"/>
        </w:rPr>
        <w:t>и</w:t>
      </w:r>
      <w:r w:rsidR="00E06C47" w:rsidRPr="007F416E">
        <w:rPr>
          <w:rFonts w:ascii="Times New Roman" w:hAnsi="Times New Roman"/>
          <w:color w:val="000000"/>
          <w:sz w:val="28"/>
          <w:szCs w:val="28"/>
        </w:rPr>
        <w:t xml:space="preserve">нформационной системе в сфере закупок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проектов правовых актов, указанных в </w:t>
      </w:r>
      <w:hyperlink w:anchor="Par23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пункте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</w:t>
      </w:r>
      <w:r w:rsidR="00E06C47" w:rsidRPr="007F416E">
        <w:rPr>
          <w:rFonts w:ascii="Times New Roman" w:hAnsi="Times New Roman"/>
          <w:color w:val="000000"/>
          <w:sz w:val="28"/>
          <w:szCs w:val="28"/>
        </w:rPr>
        <w:t>их Требований.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8. Органы местного самоуправления </w:t>
      </w:r>
      <w:r w:rsidR="00361DAD">
        <w:rPr>
          <w:rFonts w:ascii="Times New Roman" w:hAnsi="Times New Roman"/>
          <w:color w:val="000000"/>
          <w:sz w:val="28"/>
          <w:szCs w:val="28"/>
        </w:rPr>
        <w:t>Холоднянского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рассматривают предложения общественных объединений, </w:t>
      </w:r>
      <w:r w:rsidRPr="007F416E">
        <w:rPr>
          <w:rFonts w:ascii="Times New Roman" w:hAnsi="Times New Roman"/>
          <w:color w:val="000000"/>
          <w:sz w:val="28"/>
          <w:szCs w:val="28"/>
        </w:rPr>
        <w:lastRenderedPageBreak/>
        <w:t xml:space="preserve">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34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пункта 7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9. Органы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10. По результатам обсуждения в целях общественного контроля органы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при необходимости принимают решения о внесении изменений в проекты правовых актов, указанных в </w:t>
      </w:r>
      <w:hyperlink w:anchor="Par23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пункте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26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абзаце третьем подпункта «а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» и </w:t>
      </w:r>
      <w:hyperlink w:anchor="Par29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абзаце третьем подпункта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 проектов правовых актов на заседаниях общественной палаты в соответствии с </w:t>
      </w:r>
      <w:hyperlink w:anchor="Par31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Общих требований.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>1</w:t>
      </w:r>
      <w:r w:rsidRPr="007F416E">
        <w:rPr>
          <w:rFonts w:ascii="Times New Roman" w:hAnsi="Times New Roman"/>
          <w:color w:val="000000"/>
          <w:sz w:val="28"/>
          <w:szCs w:val="28"/>
        </w:rPr>
        <w:t>1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. Органы местного самоуправления муниципального района «Прохоровский район» Белгородской области принимают правовые акты, указанные в </w:t>
      </w:r>
      <w:hyperlink w:anchor="Par28" w:history="1">
        <w:r w:rsidR="00747A68" w:rsidRPr="007F416E">
          <w:rPr>
            <w:rFonts w:ascii="Times New Roman" w:hAnsi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28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</w:t>
      </w:r>
      <w:r w:rsidR="008D3EA1" w:rsidRPr="007F416E">
        <w:rPr>
          <w:rFonts w:ascii="Times New Roman" w:hAnsi="Times New Roman"/>
          <w:color w:val="000000"/>
          <w:sz w:val="28"/>
          <w:szCs w:val="28"/>
        </w:rPr>
        <w:t>2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. Правовые акты, предусмотренные </w:t>
      </w:r>
      <w:hyperlink w:anchor="Par27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подпунктом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пересматриваются органами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не реже одного раза в год.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</w:t>
      </w:r>
      <w:r w:rsidR="008D3EA1" w:rsidRPr="007F416E">
        <w:rPr>
          <w:rFonts w:ascii="Times New Roman" w:hAnsi="Times New Roman"/>
          <w:color w:val="000000"/>
          <w:sz w:val="28"/>
          <w:szCs w:val="28"/>
        </w:rPr>
        <w:t>3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. Органы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в течение 7 рабочих дней со дня принятия правовых актов, указанных в </w:t>
      </w:r>
      <w:hyperlink w:anchor="Par27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подпункте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8D3EA1" w:rsidRPr="007F416E">
        <w:rPr>
          <w:rFonts w:ascii="Times New Roman" w:hAnsi="Times New Roman"/>
          <w:color w:val="000000"/>
          <w:sz w:val="28"/>
          <w:szCs w:val="28"/>
        </w:rPr>
        <w:t>4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. Внесение изменений в правовые акты, указанные в </w:t>
      </w:r>
      <w:hyperlink w:anchor="Par27" w:history="1">
        <w:r w:rsidRPr="007F416E">
          <w:rPr>
            <w:rFonts w:ascii="Times New Roman" w:hAnsi="Times New Roman"/>
            <w:color w:val="000000"/>
            <w:sz w:val="28"/>
            <w:szCs w:val="28"/>
          </w:rPr>
          <w:t>подпункте «б» пункта 1</w:t>
        </w:r>
      </w:hyperlink>
      <w:r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</w:t>
      </w:r>
      <w:r w:rsidR="008D3EA1" w:rsidRPr="007F416E">
        <w:rPr>
          <w:rFonts w:ascii="Times New Roman" w:hAnsi="Times New Roman"/>
          <w:color w:val="000000"/>
          <w:sz w:val="28"/>
          <w:szCs w:val="28"/>
        </w:rPr>
        <w:t>5</w:t>
      </w:r>
      <w:r w:rsidRPr="007F416E">
        <w:rPr>
          <w:rFonts w:ascii="Times New Roman" w:hAnsi="Times New Roman"/>
          <w:color w:val="000000"/>
          <w:sz w:val="28"/>
          <w:szCs w:val="28"/>
        </w:rPr>
        <w:t>. Постановление администрации</w:t>
      </w:r>
      <w:r w:rsidR="00642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DAD">
        <w:rPr>
          <w:rFonts w:ascii="Times New Roman" w:hAnsi="Times New Roman"/>
          <w:color w:val="000000"/>
          <w:sz w:val="28"/>
          <w:szCs w:val="28"/>
        </w:rPr>
        <w:t>Холоднянского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области, утверждающее правила определения требований к закупаемым органами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области, отдельным видам товаров, работ, услуг (в том числе предельные цены товаров, работ, услуг), должно определять: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перечень отдельных видов товаров, работ, услуг;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(далее - ведомственный перечень);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в) форму ведомственного перечня.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16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. Постановление администрации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области, утверждающее требования к определению нормативных затрат, должно определять: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б) обязанность органа местного самоуправления определить порядок расчета нормативных затрат, для которых порядок расчета не определен </w:t>
      </w:r>
      <w:r w:rsidR="00AE70E0" w:rsidRPr="007F416E">
        <w:rPr>
          <w:rFonts w:ascii="Times New Roman" w:hAnsi="Times New Roman"/>
          <w:color w:val="000000"/>
          <w:sz w:val="28"/>
          <w:szCs w:val="28"/>
        </w:rPr>
        <w:t>правилами определения нормативных затрат;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 xml:space="preserve">в) требование об определении органом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17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>. Правовые акты органов местного самоуправления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утверждающие требования к отдельным видам товаров, работ, услуг, закупаемым самим органом местного самоуправления  должен содержать следующие сведения: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lastRenderedPageBreak/>
        <w:t>б) перечень отдельных видов товаров, работ, услуг с указанием характеристик (свойств) и их значений.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18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. Органы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19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. Правовые акты органов местного самоуправления </w:t>
      </w:r>
      <w:r w:rsidR="0063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области, утверждающие нормативные затраты, должны определять: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47A68" w:rsidRPr="007F416E" w:rsidRDefault="008D3EA1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20</w:t>
      </w:r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. Правовые акты, указанные в </w:t>
      </w:r>
      <w:hyperlink w:anchor="Par27" w:history="1">
        <w:r w:rsidR="00747A68" w:rsidRPr="007F416E">
          <w:rPr>
            <w:rFonts w:ascii="Times New Roman" w:hAnsi="Times New Roman"/>
            <w:color w:val="000000"/>
            <w:sz w:val="28"/>
            <w:szCs w:val="28"/>
          </w:rPr>
          <w:t>подпункте «б» пункта 1</w:t>
        </w:r>
      </w:hyperlink>
      <w:r w:rsidR="00747A68" w:rsidRPr="007F416E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 и (или) одного или нескольких его подведомственных казенных учреждений.</w:t>
      </w:r>
    </w:p>
    <w:p w:rsidR="00747A68" w:rsidRPr="007F416E" w:rsidRDefault="00747A68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2</w:t>
      </w:r>
      <w:r w:rsidR="008D3EA1" w:rsidRPr="007F416E">
        <w:rPr>
          <w:rFonts w:ascii="Times New Roman" w:hAnsi="Times New Roman"/>
          <w:color w:val="000000"/>
          <w:sz w:val="28"/>
          <w:szCs w:val="28"/>
        </w:rPr>
        <w:t>1</w:t>
      </w:r>
      <w:r w:rsidRPr="007F41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12F6" w:rsidRPr="007F416E">
        <w:rPr>
          <w:rFonts w:ascii="Times New Roman" w:hAnsi="Times New Roman"/>
          <w:color w:val="000000"/>
          <w:sz w:val="28"/>
          <w:szCs w:val="28"/>
        </w:rPr>
        <w:t>Т</w:t>
      </w:r>
      <w:r w:rsidRPr="007F416E">
        <w:rPr>
          <w:rFonts w:ascii="Times New Roman" w:hAnsi="Times New Roman"/>
          <w:color w:val="000000"/>
          <w:sz w:val="28"/>
          <w:szCs w:val="28"/>
        </w:rPr>
        <w:t>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612F6" w:rsidRPr="007F416E" w:rsidRDefault="006612F6" w:rsidP="00747A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6E">
        <w:rPr>
          <w:rFonts w:ascii="Times New Roman" w:hAnsi="Times New Roman"/>
          <w:color w:val="000000"/>
          <w:sz w:val="28"/>
          <w:szCs w:val="28"/>
        </w:rPr>
        <w:t>22. В целях обеспечения выполнения правовых актов, указанных в подпункте «б» пункта 1 настоящих требований ,в ходе проведения мероприятий по контролю, предусмотренных  законодательными и иными нормативными правовыми актами, регулирующими осуществление контроля в сфере закупок</w:t>
      </w:r>
      <w:r w:rsidR="0028514E" w:rsidRPr="007F416E">
        <w:rPr>
          <w:rFonts w:ascii="Times New Roman" w:hAnsi="Times New Roman"/>
          <w:color w:val="000000"/>
          <w:sz w:val="28"/>
          <w:szCs w:val="28"/>
        </w:rPr>
        <w:t xml:space="preserve"> и внутреннего муниципального контроля, осуществляется проверка органом внутреннего муниципального финансового контроля муниципального района «Прохоровский район Белгородской области».</w:t>
      </w:r>
    </w:p>
    <w:p w:rsidR="00780824" w:rsidRPr="007F416E" w:rsidRDefault="00780824" w:rsidP="00747A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sectPr w:rsidR="00780824" w:rsidRPr="007F416E" w:rsidSect="004F62C3">
      <w:headerReference w:type="even" r:id="rId14"/>
      <w:headerReference w:type="default" r:id="rId15"/>
      <w:pgSz w:w="11906" w:h="16838"/>
      <w:pgMar w:top="142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72" w:rsidRDefault="00090872">
      <w:r>
        <w:separator/>
      </w:r>
    </w:p>
  </w:endnote>
  <w:endnote w:type="continuationSeparator" w:id="0">
    <w:p w:rsidR="00090872" w:rsidRDefault="0009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72" w:rsidRDefault="00090872">
      <w:r>
        <w:separator/>
      </w:r>
    </w:p>
  </w:footnote>
  <w:footnote w:type="continuationSeparator" w:id="0">
    <w:p w:rsidR="00090872" w:rsidRDefault="0009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3" w:rsidRDefault="00571563" w:rsidP="00E404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1563" w:rsidRDefault="005715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3" w:rsidRPr="00747A68" w:rsidRDefault="00571563" w:rsidP="00E404E5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 w:rsidRPr="00747A68">
      <w:rPr>
        <w:rStyle w:val="a6"/>
        <w:rFonts w:ascii="Times New Roman" w:hAnsi="Times New Roman"/>
      </w:rPr>
      <w:fldChar w:fldCharType="begin"/>
    </w:r>
    <w:r w:rsidRPr="00747A68">
      <w:rPr>
        <w:rStyle w:val="a6"/>
        <w:rFonts w:ascii="Times New Roman" w:hAnsi="Times New Roman"/>
      </w:rPr>
      <w:instrText xml:space="preserve">PAGE  </w:instrText>
    </w:r>
    <w:r w:rsidRPr="00747A68">
      <w:rPr>
        <w:rStyle w:val="a6"/>
        <w:rFonts w:ascii="Times New Roman" w:hAnsi="Times New Roman"/>
      </w:rPr>
      <w:fldChar w:fldCharType="separate"/>
    </w:r>
    <w:r w:rsidR="004F0C53">
      <w:rPr>
        <w:rStyle w:val="a6"/>
        <w:rFonts w:ascii="Times New Roman" w:hAnsi="Times New Roman"/>
        <w:noProof/>
      </w:rPr>
      <w:t>7</w:t>
    </w:r>
    <w:r w:rsidRPr="00747A68">
      <w:rPr>
        <w:rStyle w:val="a6"/>
        <w:rFonts w:ascii="Times New Roman" w:hAnsi="Times New Roman"/>
      </w:rPr>
      <w:fldChar w:fldCharType="end"/>
    </w:r>
  </w:p>
  <w:p w:rsidR="00571563" w:rsidRDefault="005715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D6C"/>
    <w:multiLevelType w:val="hybridMultilevel"/>
    <w:tmpl w:val="D92267B0"/>
    <w:lvl w:ilvl="0" w:tplc="28D006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24"/>
    <w:rsid w:val="00005E86"/>
    <w:rsid w:val="0000719B"/>
    <w:rsid w:val="00036C9F"/>
    <w:rsid w:val="00063970"/>
    <w:rsid w:val="00066102"/>
    <w:rsid w:val="00071B9E"/>
    <w:rsid w:val="000814CD"/>
    <w:rsid w:val="00085749"/>
    <w:rsid w:val="00090872"/>
    <w:rsid w:val="000A6D8A"/>
    <w:rsid w:val="000B3DD4"/>
    <w:rsid w:val="00124C2A"/>
    <w:rsid w:val="00135C5E"/>
    <w:rsid w:val="001520A2"/>
    <w:rsid w:val="001536A6"/>
    <w:rsid w:val="001641E6"/>
    <w:rsid w:val="001A535E"/>
    <w:rsid w:val="001A7233"/>
    <w:rsid w:val="001B388D"/>
    <w:rsid w:val="001C56E0"/>
    <w:rsid w:val="001C719B"/>
    <w:rsid w:val="001F38B4"/>
    <w:rsid w:val="00274B4A"/>
    <w:rsid w:val="0028514E"/>
    <w:rsid w:val="0029172E"/>
    <w:rsid w:val="002B3741"/>
    <w:rsid w:val="002C4BAB"/>
    <w:rsid w:val="00317436"/>
    <w:rsid w:val="003218C1"/>
    <w:rsid w:val="003226A2"/>
    <w:rsid w:val="0033229A"/>
    <w:rsid w:val="00360A2E"/>
    <w:rsid w:val="00361DAD"/>
    <w:rsid w:val="0037161E"/>
    <w:rsid w:val="003D6A77"/>
    <w:rsid w:val="003F5F95"/>
    <w:rsid w:val="004230FB"/>
    <w:rsid w:val="00423500"/>
    <w:rsid w:val="00470891"/>
    <w:rsid w:val="00471E06"/>
    <w:rsid w:val="004917A9"/>
    <w:rsid w:val="004C1C22"/>
    <w:rsid w:val="004F0C53"/>
    <w:rsid w:val="004F4F92"/>
    <w:rsid w:val="004F62C3"/>
    <w:rsid w:val="00500251"/>
    <w:rsid w:val="00510363"/>
    <w:rsid w:val="00521476"/>
    <w:rsid w:val="00523402"/>
    <w:rsid w:val="00556F35"/>
    <w:rsid w:val="00563F3F"/>
    <w:rsid w:val="00571563"/>
    <w:rsid w:val="00580E6A"/>
    <w:rsid w:val="00584336"/>
    <w:rsid w:val="005911D1"/>
    <w:rsid w:val="00593525"/>
    <w:rsid w:val="005E500E"/>
    <w:rsid w:val="005F2A57"/>
    <w:rsid w:val="0062518C"/>
    <w:rsid w:val="0063232A"/>
    <w:rsid w:val="00642936"/>
    <w:rsid w:val="006612F6"/>
    <w:rsid w:val="0066791E"/>
    <w:rsid w:val="00673186"/>
    <w:rsid w:val="006862DB"/>
    <w:rsid w:val="00697BB3"/>
    <w:rsid w:val="006B79CD"/>
    <w:rsid w:val="006C0C27"/>
    <w:rsid w:val="006D4F6F"/>
    <w:rsid w:val="006D7AFD"/>
    <w:rsid w:val="006E538F"/>
    <w:rsid w:val="00726046"/>
    <w:rsid w:val="00747A68"/>
    <w:rsid w:val="00752146"/>
    <w:rsid w:val="00780824"/>
    <w:rsid w:val="00784AD2"/>
    <w:rsid w:val="007C3F2D"/>
    <w:rsid w:val="007E1D64"/>
    <w:rsid w:val="007F416E"/>
    <w:rsid w:val="00800EA8"/>
    <w:rsid w:val="00815C9E"/>
    <w:rsid w:val="0082711C"/>
    <w:rsid w:val="00835CE9"/>
    <w:rsid w:val="0087119A"/>
    <w:rsid w:val="008757F2"/>
    <w:rsid w:val="008A34FA"/>
    <w:rsid w:val="008D3EA1"/>
    <w:rsid w:val="008E00BF"/>
    <w:rsid w:val="008E272D"/>
    <w:rsid w:val="009238D2"/>
    <w:rsid w:val="009248BA"/>
    <w:rsid w:val="009265F8"/>
    <w:rsid w:val="00927A7F"/>
    <w:rsid w:val="009879D6"/>
    <w:rsid w:val="009B1B84"/>
    <w:rsid w:val="009C1A7E"/>
    <w:rsid w:val="00AA15AB"/>
    <w:rsid w:val="00AE57F7"/>
    <w:rsid w:val="00AE70E0"/>
    <w:rsid w:val="00B334F5"/>
    <w:rsid w:val="00B40B7D"/>
    <w:rsid w:val="00B519C0"/>
    <w:rsid w:val="00B57806"/>
    <w:rsid w:val="00B86D34"/>
    <w:rsid w:val="00B91F08"/>
    <w:rsid w:val="00BD5ABC"/>
    <w:rsid w:val="00BF25D1"/>
    <w:rsid w:val="00C02AA4"/>
    <w:rsid w:val="00C0760C"/>
    <w:rsid w:val="00C355B9"/>
    <w:rsid w:val="00C458BD"/>
    <w:rsid w:val="00C63B15"/>
    <w:rsid w:val="00C74405"/>
    <w:rsid w:val="00C9264B"/>
    <w:rsid w:val="00CC5B42"/>
    <w:rsid w:val="00D42202"/>
    <w:rsid w:val="00D528AE"/>
    <w:rsid w:val="00D559D7"/>
    <w:rsid w:val="00D621A9"/>
    <w:rsid w:val="00D90944"/>
    <w:rsid w:val="00DE2F4F"/>
    <w:rsid w:val="00E06C47"/>
    <w:rsid w:val="00E1635E"/>
    <w:rsid w:val="00E404E5"/>
    <w:rsid w:val="00E60CFA"/>
    <w:rsid w:val="00E65A60"/>
    <w:rsid w:val="00E83652"/>
    <w:rsid w:val="00EB2690"/>
    <w:rsid w:val="00EC7D7A"/>
    <w:rsid w:val="00ED2E1F"/>
    <w:rsid w:val="00F558D3"/>
    <w:rsid w:val="00F56832"/>
    <w:rsid w:val="00F56CCE"/>
    <w:rsid w:val="00F7733A"/>
    <w:rsid w:val="00F8289D"/>
    <w:rsid w:val="00F94F8D"/>
    <w:rsid w:val="00FE4BCE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0363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8082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8082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80824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5911D1"/>
    <w:rPr>
      <w:rFonts w:cs="Times New Roman"/>
      <w:color w:val="0000FF"/>
      <w:u w:val="single"/>
    </w:rPr>
  </w:style>
  <w:style w:type="table" w:styleId="a4">
    <w:name w:val="Table Grid"/>
    <w:basedOn w:val="a1"/>
    <w:rsid w:val="005911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510363"/>
    <w:rPr>
      <w:rFonts w:ascii="Book Antiqua" w:hAnsi="Book Antiqua" w:cs="Book Antiqua"/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rsid w:val="00C0760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760C"/>
  </w:style>
  <w:style w:type="paragraph" w:styleId="a7">
    <w:name w:val="footer"/>
    <w:basedOn w:val="a"/>
    <w:rsid w:val="00747A6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4230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230F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6B21AA5D412A448703690B3B9BAB9C5642744DD9B7CC5CA405DD4725BC4F57B77A1FEA9A7B57BDF9K" TargetMode="External"/><Relationship Id="rId13" Type="http://schemas.openxmlformats.org/officeDocument/2006/relationships/hyperlink" Target="consultantplus://offline/ref=7F2B85D897370539BE2FDB34FF25F2B0641099F5A875466809BA1610400BE1D0E803853FC5106868j4a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18435E92E573DC5A35AEEFAD337E9C1998841D769B7729960F1B276077C02D466E12AF5DF21C97kCn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18435E92E573DC5A35AEEFAD337E9C1998841D769B7729960F1B276077C02D466E12AF5DF21C94kCn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E736126B516C4385FA9E8D8B6BF702819EADED90B4F024F8A5262729x0y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736126B516C4385FA9E8D8B6BF702819EADED90B4F024F8A5262729x0y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B187-20ED-4073-9256-2EAAC3CD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БЕЛГОРОДСКОЙ ОБЛАСТИ</vt:lpstr>
    </vt:vector>
  </TitlesOfParts>
  <Company>Reanimator Extreme Edition</Company>
  <LinksUpToDate>false</LinksUpToDate>
  <CharactersWithSpaces>14637</CharactersWithSpaces>
  <SharedDoc>false</SharedDoc>
  <HLinks>
    <vt:vector size="138" baseType="variant"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7340094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consultantplus://offline/ref=7F2B85D897370539BE2FDB34FF25F2B0641099F5A875466809BA1610400BE1D0E803853FC5106868j4a1O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7405630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consultantplus://offline/ref=DC18435E92E573DC5A35AEEFAD337E9C1998841D769B7729960F1B276077C02D466E12AF5DF21C97kCn8L</vt:lpwstr>
      </vt:variant>
      <vt:variant>
        <vt:lpwstr/>
      </vt:variant>
      <vt:variant>
        <vt:i4>7405664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consultantplus://offline/ref=DC18435E92E573DC5A35AEEFAD337E9C1998841D769B7729960F1B276077C02D466E12AF5DF21C94kCnEL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consultantplus://offline/ref=A9E736126B516C4385FA9E8D8B6BF702819EADED90B4F024F8A5262729x0yBK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consultantplus://offline/ref=A9E736126B516C4385FA9E8D8B6BF702819EADED90B4F024F8A5262729x0yBK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consultantplus://offline/ref=10BF6B21AA5D412A448703690B3B9BAB9C5642744DD9B7CC5CA405DD4725BC4F57B77A1FEA9A7B57BDF9K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БЕЛГОРОДСКОЙ ОБЛАСТИ</dc:title>
  <dc:creator>User</dc:creator>
  <cp:lastModifiedBy>User</cp:lastModifiedBy>
  <cp:revision>2</cp:revision>
  <cp:lastPrinted>2021-12-02T07:02:00Z</cp:lastPrinted>
  <dcterms:created xsi:type="dcterms:W3CDTF">2022-10-24T06:26:00Z</dcterms:created>
  <dcterms:modified xsi:type="dcterms:W3CDTF">2022-10-24T06:26:00Z</dcterms:modified>
</cp:coreProperties>
</file>